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BF0" w:rsidRPr="00606F05" w:rsidRDefault="00A92BF0" w:rsidP="00292755">
      <w:pPr>
        <w:rPr>
          <w:rFonts w:ascii="Arial" w:hAnsi="Arial" w:cs="Arial"/>
          <w:b/>
          <w:sz w:val="36"/>
          <w:szCs w:val="36"/>
        </w:rPr>
      </w:pPr>
      <w:bookmarkStart w:id="0" w:name="_GoBack"/>
      <w:bookmarkEnd w:id="0"/>
      <w:r w:rsidRPr="00606F05">
        <w:rPr>
          <w:rFonts w:ascii="Arial" w:hAnsi="Arial" w:cs="Arial"/>
          <w:b/>
          <w:bCs/>
          <w:noProof/>
          <w:color w:val="0000FF"/>
          <w:sz w:val="36"/>
          <w:szCs w:val="36"/>
        </w:rPr>
        <w:drawing>
          <wp:anchor distT="0" distB="0" distL="114300" distR="114300" simplePos="0" relativeHeight="251659264" behindDoc="0" locked="0" layoutInCell="1" allowOverlap="1">
            <wp:simplePos x="0" y="0"/>
            <wp:positionH relativeFrom="column">
              <wp:posOffset>8001000</wp:posOffset>
            </wp:positionH>
            <wp:positionV relativeFrom="paragraph">
              <wp:posOffset>85725</wp:posOffset>
            </wp:positionV>
            <wp:extent cx="1188720" cy="935990"/>
            <wp:effectExtent l="0" t="0" r="0" b="0"/>
            <wp:wrapTopAndBottom/>
            <wp:docPr id="2" name="Picture 2" descr="SSAB-Identity-col-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B-Identity-col-lar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72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F05">
        <w:rPr>
          <w:rFonts w:ascii="Arial" w:hAnsi="Arial" w:cs="Arial"/>
          <w:b/>
          <w:sz w:val="36"/>
          <w:szCs w:val="36"/>
        </w:rPr>
        <w:t xml:space="preserve">National competency framework for Safeguarding Adults  </w:t>
      </w:r>
    </w:p>
    <w:p w:rsidR="00A92BF0" w:rsidRDefault="00A92BF0" w:rsidP="00A92BF0">
      <w:pPr>
        <w:ind w:left="-1260" w:right="-1414"/>
        <w:rPr>
          <w:b/>
          <w:sz w:val="32"/>
          <w:szCs w:val="32"/>
        </w:rPr>
      </w:pPr>
    </w:p>
    <w:p w:rsidR="00A92BF0" w:rsidRDefault="00A92BF0" w:rsidP="00A92BF0">
      <w:pPr>
        <w:rPr>
          <w:rFonts w:ascii="Arial" w:hAnsi="Arial" w:cs="Arial"/>
          <w:b/>
          <w:sz w:val="28"/>
          <w:szCs w:val="28"/>
        </w:rPr>
      </w:pPr>
      <w:r w:rsidRPr="00357532">
        <w:rPr>
          <w:rFonts w:ascii="Arial" w:hAnsi="Arial" w:cs="Arial"/>
          <w:b/>
          <w:sz w:val="28"/>
          <w:szCs w:val="28"/>
        </w:rPr>
        <w:t>Introduction</w:t>
      </w:r>
    </w:p>
    <w:p w:rsidR="00A92BF0" w:rsidRPr="002B3507" w:rsidRDefault="00A92BF0" w:rsidP="00A92BF0">
      <w:pPr>
        <w:rPr>
          <w:rFonts w:ascii="Arial" w:hAnsi="Arial" w:cs="Arial"/>
          <w:sz w:val="28"/>
          <w:szCs w:val="28"/>
        </w:rPr>
      </w:pPr>
      <w:r w:rsidRPr="00E23CEF">
        <w:rPr>
          <w:rFonts w:ascii="Arial" w:hAnsi="Arial" w:cs="Arial"/>
          <w:sz w:val="28"/>
          <w:szCs w:val="28"/>
        </w:rPr>
        <w:t>This competency framework has</w:t>
      </w:r>
      <w:r>
        <w:rPr>
          <w:rFonts w:ascii="Arial" w:hAnsi="Arial" w:cs="Arial"/>
          <w:sz w:val="28"/>
          <w:szCs w:val="28"/>
        </w:rPr>
        <w:t xml:space="preserve"> been endorsed by</w:t>
      </w:r>
      <w:r w:rsidRPr="00E23CEF">
        <w:rPr>
          <w:rFonts w:ascii="Arial" w:hAnsi="Arial" w:cs="Arial"/>
          <w:sz w:val="28"/>
          <w:szCs w:val="28"/>
        </w:rPr>
        <w:t xml:space="preserve"> the Sandwell Safeguarding Adult Board</w:t>
      </w:r>
      <w:r>
        <w:rPr>
          <w:rFonts w:ascii="Arial" w:hAnsi="Arial" w:cs="Arial"/>
          <w:sz w:val="28"/>
          <w:szCs w:val="28"/>
        </w:rPr>
        <w:t xml:space="preserve"> (SSAB)</w:t>
      </w:r>
      <w:r w:rsidRPr="00E23CEF">
        <w:rPr>
          <w:rFonts w:ascii="Arial" w:hAnsi="Arial" w:cs="Arial"/>
          <w:sz w:val="28"/>
          <w:szCs w:val="28"/>
        </w:rPr>
        <w:t xml:space="preserve"> to provide employees and employers with a benchmark for the minimum standards of competence required </w:t>
      </w:r>
      <w:r w:rsidR="00292755">
        <w:rPr>
          <w:rFonts w:ascii="Arial" w:hAnsi="Arial" w:cs="Arial"/>
          <w:sz w:val="28"/>
          <w:szCs w:val="28"/>
        </w:rPr>
        <w:t>of those who work to safeguard</w:t>
      </w:r>
      <w:r w:rsidRPr="00E23CEF">
        <w:rPr>
          <w:rFonts w:ascii="Arial" w:hAnsi="Arial" w:cs="Arial"/>
          <w:sz w:val="28"/>
          <w:szCs w:val="28"/>
        </w:rPr>
        <w:t xml:space="preserve"> adults</w:t>
      </w:r>
      <w:r w:rsidR="00292755">
        <w:rPr>
          <w:rFonts w:ascii="Arial" w:hAnsi="Arial" w:cs="Arial"/>
          <w:sz w:val="28"/>
          <w:szCs w:val="28"/>
        </w:rPr>
        <w:t xml:space="preserve"> with extra care and support needs</w:t>
      </w:r>
      <w:r w:rsidRPr="00E23CEF">
        <w:rPr>
          <w:rFonts w:ascii="Arial" w:hAnsi="Arial" w:cs="Arial"/>
          <w:sz w:val="28"/>
          <w:szCs w:val="28"/>
        </w:rPr>
        <w:t xml:space="preserve"> from abuse and neglect across a range of sectors.  </w:t>
      </w:r>
    </w:p>
    <w:p w:rsidR="00A92BF0" w:rsidRDefault="00A92BF0" w:rsidP="00A92BF0">
      <w:pPr>
        <w:ind w:right="-1414"/>
        <w:rPr>
          <w:rFonts w:ascii="Arial" w:hAnsi="Arial" w:cs="Arial"/>
          <w:b/>
          <w:sz w:val="28"/>
          <w:szCs w:val="28"/>
        </w:rPr>
      </w:pPr>
    </w:p>
    <w:p w:rsidR="00A92BF0" w:rsidRDefault="00A92BF0" w:rsidP="00A92BF0">
      <w:pPr>
        <w:ind w:right="-1414"/>
        <w:rPr>
          <w:rFonts w:ascii="Arial" w:hAnsi="Arial" w:cs="Arial"/>
          <w:b/>
          <w:sz w:val="28"/>
          <w:szCs w:val="28"/>
        </w:rPr>
      </w:pPr>
      <w:r>
        <w:rPr>
          <w:rFonts w:ascii="Arial" w:hAnsi="Arial" w:cs="Arial"/>
          <w:b/>
          <w:sz w:val="28"/>
          <w:szCs w:val="28"/>
        </w:rPr>
        <w:t>How this Framework</w:t>
      </w:r>
      <w:r w:rsidRPr="002B3507">
        <w:rPr>
          <w:rFonts w:ascii="Arial" w:hAnsi="Arial" w:cs="Arial"/>
          <w:b/>
          <w:sz w:val="28"/>
          <w:szCs w:val="28"/>
        </w:rPr>
        <w:t xml:space="preserve"> was developed</w:t>
      </w:r>
      <w:r>
        <w:rPr>
          <w:rFonts w:ascii="Arial" w:hAnsi="Arial" w:cs="Arial"/>
          <w:b/>
          <w:sz w:val="28"/>
          <w:szCs w:val="28"/>
        </w:rPr>
        <w:t>?</w:t>
      </w:r>
    </w:p>
    <w:p w:rsidR="00A92BF0" w:rsidRDefault="00A92BF0" w:rsidP="00A92BF0">
      <w:pPr>
        <w:ind w:right="-1414"/>
        <w:rPr>
          <w:rFonts w:ascii="Arial" w:hAnsi="Arial" w:cs="Arial"/>
          <w:sz w:val="28"/>
          <w:szCs w:val="28"/>
        </w:rPr>
      </w:pPr>
      <w:r w:rsidRPr="002B3507">
        <w:rPr>
          <w:rFonts w:ascii="Arial" w:hAnsi="Arial" w:cs="Arial"/>
          <w:sz w:val="28"/>
          <w:szCs w:val="28"/>
        </w:rPr>
        <w:t xml:space="preserve">This framework is based on the original document produced by Bournemouth University </w:t>
      </w:r>
      <w:r>
        <w:rPr>
          <w:rFonts w:ascii="Arial" w:hAnsi="Arial" w:cs="Arial"/>
          <w:sz w:val="28"/>
          <w:szCs w:val="28"/>
        </w:rPr>
        <w:t>which was endorsed by</w:t>
      </w:r>
      <w:r w:rsidRPr="002B3507">
        <w:rPr>
          <w:rFonts w:ascii="Arial" w:hAnsi="Arial" w:cs="Arial"/>
          <w:sz w:val="28"/>
          <w:szCs w:val="28"/>
        </w:rPr>
        <w:t xml:space="preserve"> </w:t>
      </w:r>
    </w:p>
    <w:p w:rsidR="00A92BF0" w:rsidRDefault="00A92BF0" w:rsidP="00A92BF0">
      <w:pPr>
        <w:ind w:right="-1414"/>
        <w:rPr>
          <w:rFonts w:ascii="Arial" w:hAnsi="Arial" w:cs="Arial"/>
          <w:sz w:val="28"/>
          <w:szCs w:val="28"/>
        </w:rPr>
      </w:pPr>
      <w:r w:rsidRPr="002B3507">
        <w:rPr>
          <w:rFonts w:ascii="Arial" w:hAnsi="Arial" w:cs="Arial"/>
          <w:sz w:val="28"/>
          <w:szCs w:val="28"/>
        </w:rPr>
        <w:t>Learn to Care, S</w:t>
      </w:r>
      <w:r>
        <w:rPr>
          <w:rFonts w:ascii="Arial" w:hAnsi="Arial" w:cs="Arial"/>
          <w:sz w:val="28"/>
          <w:szCs w:val="28"/>
        </w:rPr>
        <w:t xml:space="preserve">kills for Care and Social Care Institute for Excellence (SCIE), Chartered Trading Standards Institute, </w:t>
      </w:r>
    </w:p>
    <w:p w:rsidR="00A92BF0" w:rsidRDefault="00292755" w:rsidP="00A92BF0">
      <w:pPr>
        <w:ind w:right="-1414"/>
        <w:rPr>
          <w:rFonts w:ascii="Arial" w:hAnsi="Arial" w:cs="Arial"/>
          <w:sz w:val="28"/>
          <w:szCs w:val="28"/>
        </w:rPr>
      </w:pPr>
      <w:r>
        <w:rPr>
          <w:rFonts w:ascii="Arial" w:hAnsi="Arial" w:cs="Arial"/>
          <w:sz w:val="28"/>
          <w:szCs w:val="28"/>
        </w:rPr>
        <w:t xml:space="preserve">and the </w:t>
      </w:r>
      <w:r w:rsidR="00A92BF0">
        <w:rPr>
          <w:rFonts w:ascii="Arial" w:hAnsi="Arial" w:cs="Arial"/>
          <w:sz w:val="28"/>
          <w:szCs w:val="28"/>
        </w:rPr>
        <w:t>National Trading Standards Scams Team.</w:t>
      </w:r>
    </w:p>
    <w:p w:rsidR="00A92BF0" w:rsidRDefault="00A92BF0" w:rsidP="00A92BF0">
      <w:pPr>
        <w:ind w:right="-1414"/>
        <w:rPr>
          <w:rFonts w:ascii="Arial" w:hAnsi="Arial" w:cs="Arial"/>
          <w:sz w:val="28"/>
          <w:szCs w:val="28"/>
        </w:rPr>
      </w:pPr>
      <w:r>
        <w:rPr>
          <w:rFonts w:ascii="Arial" w:hAnsi="Arial" w:cs="Arial"/>
          <w:sz w:val="28"/>
          <w:szCs w:val="28"/>
        </w:rPr>
        <w:t>This framework has been formulated to provide guidance and indicate best practice for organisations.</w:t>
      </w:r>
    </w:p>
    <w:p w:rsidR="00A92BF0" w:rsidRDefault="00A92BF0" w:rsidP="00A92BF0">
      <w:pPr>
        <w:ind w:right="-1414"/>
        <w:rPr>
          <w:rFonts w:ascii="Arial" w:hAnsi="Arial" w:cs="Arial"/>
          <w:b/>
          <w:sz w:val="28"/>
          <w:szCs w:val="28"/>
        </w:rPr>
      </w:pPr>
      <w:r>
        <w:rPr>
          <w:rFonts w:ascii="Arial" w:hAnsi="Arial" w:cs="Arial"/>
          <w:sz w:val="28"/>
          <w:szCs w:val="28"/>
        </w:rPr>
        <w:t>This document will be reviewed in March 2018.</w:t>
      </w:r>
      <w:r w:rsidRPr="002B3507">
        <w:rPr>
          <w:rFonts w:ascii="Arial" w:hAnsi="Arial" w:cs="Arial"/>
          <w:sz w:val="28"/>
          <w:szCs w:val="28"/>
        </w:rPr>
        <w:t xml:space="preserve"> </w:t>
      </w:r>
    </w:p>
    <w:p w:rsidR="00A92BF0" w:rsidRDefault="00A92BF0" w:rsidP="00A92BF0">
      <w:pPr>
        <w:tabs>
          <w:tab w:val="left" w:pos="900"/>
        </w:tabs>
        <w:ind w:left="-1440" w:right="-1414"/>
        <w:rPr>
          <w:rFonts w:ascii="Arial" w:hAnsi="Arial" w:cs="Arial"/>
          <w:b/>
          <w:sz w:val="28"/>
          <w:szCs w:val="28"/>
        </w:rPr>
      </w:pPr>
    </w:p>
    <w:p w:rsidR="00A92BF0" w:rsidRPr="00357532" w:rsidRDefault="00A92BF0" w:rsidP="00A92BF0">
      <w:pPr>
        <w:tabs>
          <w:tab w:val="left" w:pos="900"/>
        </w:tabs>
        <w:ind w:right="-1414"/>
        <w:rPr>
          <w:rFonts w:ascii="Arial" w:hAnsi="Arial" w:cs="Arial"/>
          <w:sz w:val="28"/>
          <w:szCs w:val="28"/>
        </w:rPr>
      </w:pPr>
      <w:r w:rsidRPr="00357532">
        <w:rPr>
          <w:rFonts w:ascii="Arial" w:hAnsi="Arial" w:cs="Arial"/>
          <w:b/>
          <w:sz w:val="28"/>
          <w:szCs w:val="28"/>
        </w:rPr>
        <w:t>What is a competence?</w:t>
      </w:r>
    </w:p>
    <w:p w:rsidR="00A92BF0" w:rsidRDefault="00A92BF0" w:rsidP="00292755">
      <w:pPr>
        <w:autoSpaceDE w:val="0"/>
        <w:autoSpaceDN w:val="0"/>
        <w:adjustRightInd w:val="0"/>
        <w:rPr>
          <w:rFonts w:ascii="Arial" w:hAnsi="Arial" w:cs="Arial"/>
          <w:b/>
          <w:bCs/>
          <w:color w:val="000000"/>
          <w:sz w:val="28"/>
          <w:szCs w:val="28"/>
        </w:rPr>
      </w:pPr>
      <w:r w:rsidRPr="00357532">
        <w:rPr>
          <w:rFonts w:ascii="Arial" w:hAnsi="Arial" w:cs="Arial"/>
          <w:sz w:val="28"/>
          <w:szCs w:val="28"/>
        </w:rPr>
        <w:t xml:space="preserve">A competence is the combination of the skills, knowledge and experience held by individual staff to undertake their respective occupational duties.    </w:t>
      </w:r>
    </w:p>
    <w:p w:rsidR="00A92BF0" w:rsidRPr="00357532" w:rsidRDefault="00A92BF0" w:rsidP="00A92BF0">
      <w:pPr>
        <w:autoSpaceDE w:val="0"/>
        <w:autoSpaceDN w:val="0"/>
        <w:adjustRightInd w:val="0"/>
        <w:rPr>
          <w:rFonts w:ascii="Arial" w:hAnsi="Arial" w:cs="Arial"/>
          <w:color w:val="000000"/>
          <w:sz w:val="28"/>
          <w:szCs w:val="28"/>
        </w:rPr>
      </w:pPr>
      <w:r>
        <w:rPr>
          <w:rFonts w:ascii="Arial" w:hAnsi="Arial" w:cs="Arial"/>
          <w:b/>
          <w:bCs/>
          <w:color w:val="000000"/>
          <w:sz w:val="28"/>
          <w:szCs w:val="28"/>
        </w:rPr>
        <w:t>How to assess competency</w:t>
      </w:r>
    </w:p>
    <w:p w:rsidR="00A92BF0" w:rsidRPr="00292755" w:rsidRDefault="00A92BF0" w:rsidP="00A92BF0">
      <w:pPr>
        <w:numPr>
          <w:ilvl w:val="0"/>
          <w:numId w:val="8"/>
        </w:numPr>
        <w:autoSpaceDE w:val="0"/>
        <w:autoSpaceDN w:val="0"/>
        <w:adjustRightInd w:val="0"/>
        <w:rPr>
          <w:rFonts w:ascii="Arial" w:hAnsi="Arial" w:cs="Arial"/>
          <w:color w:val="000000"/>
          <w:sz w:val="28"/>
          <w:szCs w:val="28"/>
        </w:rPr>
      </w:pPr>
      <w:r w:rsidRPr="00292755">
        <w:rPr>
          <w:rFonts w:ascii="Arial" w:hAnsi="Arial" w:cs="Arial"/>
          <w:color w:val="000000"/>
          <w:sz w:val="28"/>
          <w:szCs w:val="28"/>
        </w:rPr>
        <w:t xml:space="preserve">By completion of a knowledge and skills based assessment, employees will demonstrate their competence and understanding during supervision.  Further learning opportunities need to be identified and captured.  These should be moved forward onto individual plans within the Appraisal Process and monitored through Supervision meetings. </w:t>
      </w:r>
    </w:p>
    <w:p w:rsidR="00A92BF0" w:rsidRPr="00357532" w:rsidRDefault="00A92BF0" w:rsidP="00A92BF0">
      <w:pPr>
        <w:autoSpaceDE w:val="0"/>
        <w:autoSpaceDN w:val="0"/>
        <w:adjustRightInd w:val="0"/>
        <w:rPr>
          <w:rFonts w:ascii="Arial" w:hAnsi="Arial" w:cs="Arial"/>
          <w:b/>
          <w:bCs/>
          <w:sz w:val="28"/>
          <w:szCs w:val="28"/>
        </w:rPr>
      </w:pPr>
      <w:r w:rsidRPr="00357532">
        <w:rPr>
          <w:rFonts w:ascii="Arial" w:hAnsi="Arial" w:cs="Arial"/>
          <w:b/>
          <w:bCs/>
          <w:sz w:val="28"/>
          <w:szCs w:val="28"/>
        </w:rPr>
        <w:lastRenderedPageBreak/>
        <w:t>Who should complete which competencies?</w:t>
      </w:r>
    </w:p>
    <w:p w:rsidR="00A92BF0" w:rsidRDefault="00A92BF0" w:rsidP="00A92BF0">
      <w:pPr>
        <w:autoSpaceDE w:val="0"/>
        <w:autoSpaceDN w:val="0"/>
        <w:adjustRightInd w:val="0"/>
        <w:rPr>
          <w:rFonts w:ascii="Arial" w:hAnsi="Arial" w:cs="Arial"/>
          <w:color w:val="000000"/>
          <w:sz w:val="28"/>
          <w:szCs w:val="28"/>
        </w:rPr>
      </w:pPr>
      <w:r w:rsidRPr="00357532">
        <w:rPr>
          <w:rFonts w:ascii="Arial" w:hAnsi="Arial" w:cs="Arial"/>
          <w:color w:val="000000"/>
          <w:sz w:val="28"/>
          <w:szCs w:val="28"/>
        </w:rPr>
        <w:t xml:space="preserve">The </w:t>
      </w:r>
      <w:r w:rsidR="00375487">
        <w:rPr>
          <w:rFonts w:ascii="Arial" w:hAnsi="Arial" w:cs="Arial"/>
          <w:color w:val="000000"/>
          <w:sz w:val="28"/>
          <w:szCs w:val="28"/>
        </w:rPr>
        <w:t>f</w:t>
      </w:r>
      <w:r w:rsidRPr="00357532">
        <w:rPr>
          <w:rFonts w:ascii="Arial" w:hAnsi="Arial" w:cs="Arial"/>
          <w:color w:val="000000"/>
          <w:sz w:val="28"/>
          <w:szCs w:val="28"/>
        </w:rPr>
        <w:t xml:space="preserve">ollowing tables denote specific details </w:t>
      </w:r>
      <w:r>
        <w:rPr>
          <w:rFonts w:ascii="Arial" w:hAnsi="Arial" w:cs="Arial"/>
          <w:color w:val="000000"/>
          <w:sz w:val="28"/>
          <w:szCs w:val="28"/>
        </w:rPr>
        <w:t xml:space="preserve">of </w:t>
      </w:r>
      <w:r w:rsidRPr="00357532">
        <w:rPr>
          <w:rFonts w:ascii="Arial" w:hAnsi="Arial" w:cs="Arial"/>
          <w:color w:val="000000"/>
          <w:sz w:val="28"/>
          <w:szCs w:val="28"/>
        </w:rPr>
        <w:t>the levels of competencies that all employees should be assessed against for the occupation role and responsibilities held within the respective organisation they are employed by</w:t>
      </w:r>
      <w:r w:rsidR="00FF14FB">
        <w:rPr>
          <w:rFonts w:ascii="Arial" w:hAnsi="Arial" w:cs="Arial"/>
          <w:color w:val="000000"/>
          <w:sz w:val="28"/>
          <w:szCs w:val="28"/>
        </w:rPr>
        <w:t>.</w:t>
      </w:r>
    </w:p>
    <w:p w:rsidR="00A92BF0" w:rsidRPr="00357532" w:rsidRDefault="00A92BF0" w:rsidP="00A92BF0">
      <w:pPr>
        <w:autoSpaceDE w:val="0"/>
        <w:autoSpaceDN w:val="0"/>
        <w:adjustRightInd w:val="0"/>
        <w:rPr>
          <w:rFonts w:ascii="Arial" w:hAnsi="Arial" w:cs="Arial"/>
          <w:color w:val="000000"/>
          <w:sz w:val="28"/>
          <w:szCs w:val="28"/>
        </w:rPr>
      </w:pPr>
      <w:r w:rsidRPr="00357532">
        <w:rPr>
          <w:rFonts w:ascii="Arial" w:hAnsi="Arial" w:cs="Arial"/>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6588"/>
      </w:tblGrid>
      <w:tr w:rsidR="00A92BF0" w:rsidRPr="004E66D8" w:rsidTr="00FD0A49">
        <w:tc>
          <w:tcPr>
            <w:tcW w:w="6588" w:type="dxa"/>
            <w:tcBorders>
              <w:bottom w:val="single" w:sz="4" w:space="0" w:color="auto"/>
            </w:tcBorders>
            <w:shd w:val="clear" w:color="auto" w:fill="A6A6A6"/>
            <w:vAlign w:val="center"/>
          </w:tcPr>
          <w:p w:rsidR="00A92BF0" w:rsidRPr="004E66D8" w:rsidRDefault="00292755" w:rsidP="00FD0A49">
            <w:pPr>
              <w:rPr>
                <w:rFonts w:ascii="Arial" w:hAnsi="Arial" w:cs="Arial"/>
                <w:b/>
                <w:sz w:val="28"/>
                <w:szCs w:val="28"/>
              </w:rPr>
            </w:pPr>
            <w:r>
              <w:rPr>
                <w:rFonts w:ascii="Arial" w:hAnsi="Arial" w:cs="Arial"/>
                <w:b/>
                <w:sz w:val="28"/>
                <w:szCs w:val="28"/>
              </w:rPr>
              <w:t xml:space="preserve">Table 4 - </w:t>
            </w:r>
            <w:r w:rsidR="00A92BF0" w:rsidRPr="004E66D8">
              <w:rPr>
                <w:rFonts w:ascii="Arial" w:hAnsi="Arial" w:cs="Arial"/>
                <w:b/>
                <w:sz w:val="28"/>
                <w:szCs w:val="28"/>
              </w:rPr>
              <w:t>Level 4 – RESPONSIBLE MANAGER   COMPETENCIES</w:t>
            </w:r>
          </w:p>
          <w:p w:rsidR="00A92BF0" w:rsidRPr="004E66D8" w:rsidRDefault="00A92BF0" w:rsidP="00FD0A49">
            <w:pPr>
              <w:rPr>
                <w:rFonts w:ascii="Arial" w:hAnsi="Arial" w:cs="Arial"/>
                <w:b/>
                <w:i/>
                <w:sz w:val="22"/>
                <w:szCs w:val="22"/>
              </w:rPr>
            </w:pPr>
            <w:r w:rsidRPr="004E66D8">
              <w:rPr>
                <w:rFonts w:ascii="Arial" w:hAnsi="Arial" w:cs="Arial"/>
                <w:b/>
                <w:i/>
                <w:sz w:val="22"/>
                <w:szCs w:val="22"/>
              </w:rPr>
              <w:t>Comp</w:t>
            </w:r>
            <w:r w:rsidR="00292755">
              <w:rPr>
                <w:rFonts w:ascii="Arial" w:hAnsi="Arial" w:cs="Arial"/>
                <w:b/>
                <w:i/>
                <w:sz w:val="22"/>
                <w:szCs w:val="22"/>
              </w:rPr>
              <w:t>etencies 19 - 22</w:t>
            </w:r>
          </w:p>
        </w:tc>
        <w:tc>
          <w:tcPr>
            <w:tcW w:w="6588" w:type="dxa"/>
            <w:shd w:val="clear" w:color="auto" w:fill="auto"/>
            <w:vAlign w:val="center"/>
          </w:tcPr>
          <w:p w:rsidR="00A92BF0" w:rsidRDefault="00A92BF0" w:rsidP="00FD0A49">
            <w:pPr>
              <w:rPr>
                <w:rFonts w:ascii="Arial" w:hAnsi="Arial" w:cs="Arial"/>
                <w:b/>
              </w:rPr>
            </w:pPr>
            <w:r w:rsidRPr="004E66D8">
              <w:rPr>
                <w:rFonts w:ascii="Arial" w:hAnsi="Arial" w:cs="Arial"/>
                <w:b/>
              </w:rPr>
              <w:t>Chief Executive, Directors, Deputy Director, Heads of Service</w:t>
            </w:r>
          </w:p>
          <w:p w:rsidR="00375487" w:rsidRPr="00E62180" w:rsidRDefault="00E62180" w:rsidP="00E62180">
            <w:pPr>
              <w:rPr>
                <w:rFonts w:ascii="Arial" w:hAnsi="Arial" w:cs="Arial"/>
                <w:b/>
                <w:sz w:val="20"/>
                <w:szCs w:val="20"/>
              </w:rPr>
            </w:pPr>
            <w:r w:rsidRPr="00E62180">
              <w:rPr>
                <w:rFonts w:ascii="Arial" w:hAnsi="Arial" w:cs="Arial"/>
                <w:b/>
                <w:sz w:val="20"/>
                <w:szCs w:val="20"/>
              </w:rPr>
              <w:t>Heads of Support Services, Heads of Directly Provided Services, Heads of Assessment and Care Management Services, Local Safeguarding Adult Boards</w:t>
            </w:r>
          </w:p>
        </w:tc>
      </w:tr>
      <w:tr w:rsidR="00A92BF0" w:rsidRPr="004E66D8" w:rsidTr="00FD0A49">
        <w:tc>
          <w:tcPr>
            <w:tcW w:w="6588" w:type="dxa"/>
            <w:tcBorders>
              <w:bottom w:val="single" w:sz="4" w:space="0" w:color="auto"/>
            </w:tcBorders>
            <w:shd w:val="clear" w:color="auto" w:fill="C0C0C0"/>
            <w:vAlign w:val="center"/>
          </w:tcPr>
          <w:p w:rsidR="00A92BF0" w:rsidRPr="004E66D8" w:rsidRDefault="00292755" w:rsidP="00FD0A49">
            <w:pPr>
              <w:rPr>
                <w:rFonts w:ascii="Arial" w:hAnsi="Arial" w:cs="Arial"/>
                <w:b/>
                <w:sz w:val="28"/>
                <w:szCs w:val="28"/>
              </w:rPr>
            </w:pPr>
            <w:r>
              <w:rPr>
                <w:rFonts w:ascii="Arial" w:hAnsi="Arial" w:cs="Arial"/>
                <w:b/>
                <w:sz w:val="28"/>
                <w:szCs w:val="28"/>
              </w:rPr>
              <w:t xml:space="preserve">Table 3 - </w:t>
            </w:r>
            <w:r w:rsidR="00A92BF0" w:rsidRPr="004E66D8">
              <w:rPr>
                <w:rFonts w:ascii="Arial" w:hAnsi="Arial" w:cs="Arial"/>
                <w:b/>
                <w:sz w:val="28"/>
                <w:szCs w:val="28"/>
              </w:rPr>
              <w:t>Level 3 – INQUIRY</w:t>
            </w:r>
            <w:r w:rsidR="00FD0A49">
              <w:rPr>
                <w:rFonts w:ascii="Arial" w:hAnsi="Arial" w:cs="Arial"/>
                <w:b/>
                <w:sz w:val="28"/>
                <w:szCs w:val="28"/>
              </w:rPr>
              <w:t xml:space="preserve"> OFFICER COMPE</w:t>
            </w:r>
            <w:r w:rsidR="00A92BF0" w:rsidRPr="004E66D8">
              <w:rPr>
                <w:rFonts w:ascii="Arial" w:hAnsi="Arial" w:cs="Arial"/>
                <w:b/>
                <w:sz w:val="28"/>
                <w:szCs w:val="28"/>
              </w:rPr>
              <w:t>TENCIES</w:t>
            </w:r>
          </w:p>
          <w:p w:rsidR="00A92BF0" w:rsidRPr="004E66D8" w:rsidRDefault="00A92BF0" w:rsidP="00FD0A49">
            <w:pPr>
              <w:rPr>
                <w:rFonts w:ascii="Arial" w:hAnsi="Arial" w:cs="Arial"/>
                <w:b/>
                <w:i/>
                <w:sz w:val="22"/>
                <w:szCs w:val="22"/>
              </w:rPr>
            </w:pPr>
            <w:r w:rsidRPr="004E66D8">
              <w:rPr>
                <w:rFonts w:ascii="Arial" w:hAnsi="Arial" w:cs="Arial"/>
                <w:b/>
                <w:i/>
                <w:sz w:val="22"/>
                <w:szCs w:val="22"/>
              </w:rPr>
              <w:t>Competencies 14</w:t>
            </w:r>
            <w:r w:rsidR="00292755">
              <w:rPr>
                <w:rFonts w:ascii="Arial" w:hAnsi="Arial" w:cs="Arial"/>
                <w:b/>
                <w:i/>
                <w:sz w:val="22"/>
                <w:szCs w:val="22"/>
              </w:rPr>
              <w:t xml:space="preserve"> - 18</w:t>
            </w:r>
          </w:p>
        </w:tc>
        <w:tc>
          <w:tcPr>
            <w:tcW w:w="6588" w:type="dxa"/>
            <w:tcBorders>
              <w:bottom w:val="single" w:sz="4" w:space="0" w:color="auto"/>
            </w:tcBorders>
            <w:shd w:val="clear" w:color="auto" w:fill="auto"/>
            <w:vAlign w:val="center"/>
          </w:tcPr>
          <w:p w:rsidR="00A92BF0" w:rsidRDefault="00A92BF0" w:rsidP="00FD0A49">
            <w:pPr>
              <w:rPr>
                <w:rFonts w:ascii="Arial" w:hAnsi="Arial" w:cs="Arial"/>
                <w:b/>
              </w:rPr>
            </w:pPr>
            <w:r w:rsidRPr="004E66D8">
              <w:rPr>
                <w:rFonts w:ascii="Arial" w:hAnsi="Arial" w:cs="Arial"/>
                <w:b/>
              </w:rPr>
              <w:t>Locality managers, team managers and Senior Practitioners</w:t>
            </w:r>
          </w:p>
          <w:p w:rsidR="00375487" w:rsidRPr="00E62180" w:rsidRDefault="00E62180" w:rsidP="00FD0A49">
            <w:pPr>
              <w:rPr>
                <w:rFonts w:ascii="Arial" w:hAnsi="Arial" w:cs="Arial"/>
                <w:b/>
                <w:sz w:val="20"/>
                <w:szCs w:val="20"/>
              </w:rPr>
            </w:pPr>
            <w:r w:rsidRPr="00E62180">
              <w:rPr>
                <w:rFonts w:ascii="Arial" w:hAnsi="Arial" w:cs="Arial"/>
                <w:b/>
                <w:sz w:val="20"/>
                <w:szCs w:val="20"/>
              </w:rPr>
              <w:t>Operational Managers, Heads of Assessment and Care Managers, Service Managers, Police, Probation, Prison Service</w:t>
            </w:r>
          </w:p>
        </w:tc>
      </w:tr>
      <w:tr w:rsidR="00A92BF0" w:rsidRPr="004E66D8" w:rsidTr="00FD0A49">
        <w:tc>
          <w:tcPr>
            <w:tcW w:w="6588" w:type="dxa"/>
            <w:tcBorders>
              <w:bottom w:val="single" w:sz="4" w:space="0" w:color="auto"/>
            </w:tcBorders>
            <w:shd w:val="clear" w:color="auto" w:fill="D9D9D9"/>
            <w:vAlign w:val="center"/>
          </w:tcPr>
          <w:p w:rsidR="00A92BF0" w:rsidRPr="004E66D8" w:rsidRDefault="00292755" w:rsidP="00FD0A49">
            <w:pPr>
              <w:rPr>
                <w:rFonts w:ascii="Arial" w:hAnsi="Arial" w:cs="Arial"/>
                <w:b/>
                <w:sz w:val="28"/>
                <w:szCs w:val="28"/>
              </w:rPr>
            </w:pPr>
            <w:r>
              <w:rPr>
                <w:rFonts w:ascii="Arial" w:hAnsi="Arial" w:cs="Arial"/>
                <w:b/>
                <w:sz w:val="28"/>
                <w:szCs w:val="28"/>
              </w:rPr>
              <w:t xml:space="preserve">Table 2 - </w:t>
            </w:r>
            <w:r w:rsidR="00A92BF0" w:rsidRPr="004E66D8">
              <w:rPr>
                <w:rFonts w:ascii="Arial" w:hAnsi="Arial" w:cs="Arial"/>
                <w:b/>
                <w:sz w:val="28"/>
                <w:szCs w:val="28"/>
              </w:rPr>
              <w:t>Level 2 – REFERRER COMPETENCIES</w:t>
            </w:r>
          </w:p>
          <w:p w:rsidR="00A92BF0" w:rsidRPr="00FD0A49" w:rsidRDefault="00A92BF0" w:rsidP="00FD0A49">
            <w:pPr>
              <w:rPr>
                <w:rFonts w:ascii="Arial" w:hAnsi="Arial" w:cs="Arial"/>
                <w:b/>
                <w:i/>
                <w:sz w:val="22"/>
                <w:szCs w:val="22"/>
              </w:rPr>
            </w:pPr>
            <w:r w:rsidRPr="004E66D8">
              <w:rPr>
                <w:rFonts w:ascii="Arial" w:hAnsi="Arial" w:cs="Arial"/>
                <w:b/>
                <w:i/>
                <w:sz w:val="22"/>
                <w:szCs w:val="22"/>
              </w:rPr>
              <w:t xml:space="preserve">Competencies </w:t>
            </w:r>
            <w:r w:rsidR="00292755">
              <w:rPr>
                <w:rFonts w:ascii="Arial" w:hAnsi="Arial" w:cs="Arial"/>
                <w:b/>
                <w:i/>
                <w:sz w:val="22"/>
                <w:szCs w:val="22"/>
              </w:rPr>
              <w:t>7</w:t>
            </w:r>
            <w:r w:rsidRPr="004E66D8">
              <w:rPr>
                <w:rFonts w:ascii="Arial" w:hAnsi="Arial" w:cs="Arial"/>
                <w:b/>
                <w:i/>
                <w:sz w:val="22"/>
                <w:szCs w:val="22"/>
              </w:rPr>
              <w:t>-13</w:t>
            </w:r>
          </w:p>
        </w:tc>
        <w:tc>
          <w:tcPr>
            <w:tcW w:w="6588" w:type="dxa"/>
            <w:tcBorders>
              <w:bottom w:val="single" w:sz="4" w:space="0" w:color="auto"/>
            </w:tcBorders>
            <w:shd w:val="clear" w:color="auto" w:fill="auto"/>
            <w:vAlign w:val="center"/>
          </w:tcPr>
          <w:p w:rsidR="00E62180" w:rsidRDefault="00A92BF0" w:rsidP="00FD0A49">
            <w:pPr>
              <w:rPr>
                <w:rFonts w:ascii="Arial" w:hAnsi="Arial" w:cs="Arial"/>
                <w:b/>
              </w:rPr>
            </w:pPr>
            <w:r w:rsidRPr="004E66D8">
              <w:rPr>
                <w:rFonts w:ascii="Arial" w:hAnsi="Arial" w:cs="Arial"/>
                <w:b/>
              </w:rPr>
              <w:t>Practitioners involved in the investigation process (including social workers and investigators)</w:t>
            </w:r>
          </w:p>
          <w:p w:rsidR="00375487" w:rsidRPr="00E62180" w:rsidRDefault="00E62180" w:rsidP="00FD0A49">
            <w:pPr>
              <w:rPr>
                <w:rFonts w:ascii="Arial" w:hAnsi="Arial" w:cs="Arial"/>
                <w:b/>
                <w:sz w:val="20"/>
                <w:szCs w:val="20"/>
              </w:rPr>
            </w:pPr>
            <w:r w:rsidRPr="00E62180">
              <w:rPr>
                <w:rFonts w:ascii="Arial" w:hAnsi="Arial" w:cs="Arial"/>
                <w:b/>
                <w:sz w:val="20"/>
                <w:szCs w:val="20"/>
              </w:rPr>
              <w:t>Social workers, Doctors and Nurses, Frontline managers, Integrated team managers, Head of Nursing, Health and Social Care Provider Service Managers, Social Worker or Care Manager who has received training with Police on adult protection, ABE trained officers</w:t>
            </w:r>
          </w:p>
        </w:tc>
      </w:tr>
      <w:tr w:rsidR="00A92BF0" w:rsidRPr="004E66D8" w:rsidTr="00FD0A49">
        <w:tc>
          <w:tcPr>
            <w:tcW w:w="6588" w:type="dxa"/>
            <w:shd w:val="clear" w:color="auto" w:fill="E6E6E6"/>
            <w:vAlign w:val="center"/>
          </w:tcPr>
          <w:p w:rsidR="00A92BF0" w:rsidRPr="004E66D8" w:rsidRDefault="00FD0A49" w:rsidP="00FD0A49">
            <w:pPr>
              <w:rPr>
                <w:rFonts w:ascii="Arial" w:hAnsi="Arial" w:cs="Arial"/>
                <w:b/>
                <w:sz w:val="28"/>
                <w:szCs w:val="28"/>
              </w:rPr>
            </w:pPr>
            <w:r>
              <w:rPr>
                <w:rFonts w:ascii="Arial" w:hAnsi="Arial" w:cs="Arial"/>
                <w:b/>
                <w:sz w:val="28"/>
                <w:szCs w:val="28"/>
              </w:rPr>
              <w:t xml:space="preserve">Table 1 - </w:t>
            </w:r>
            <w:r w:rsidR="00A92BF0" w:rsidRPr="004E66D8">
              <w:rPr>
                <w:rFonts w:ascii="Arial" w:hAnsi="Arial" w:cs="Arial"/>
                <w:b/>
                <w:sz w:val="28"/>
                <w:szCs w:val="28"/>
              </w:rPr>
              <w:t>Level 1 – ALERTER COMPETENCIES</w:t>
            </w:r>
          </w:p>
          <w:p w:rsidR="00A92BF0" w:rsidRPr="004E66D8" w:rsidRDefault="00FD0A49" w:rsidP="00FD0A49">
            <w:pPr>
              <w:rPr>
                <w:rFonts w:ascii="Arial" w:hAnsi="Arial" w:cs="Arial"/>
                <w:b/>
                <w:i/>
                <w:sz w:val="22"/>
                <w:szCs w:val="22"/>
              </w:rPr>
            </w:pPr>
            <w:r>
              <w:rPr>
                <w:rFonts w:ascii="Arial" w:hAnsi="Arial" w:cs="Arial"/>
                <w:b/>
                <w:i/>
                <w:sz w:val="22"/>
                <w:szCs w:val="22"/>
              </w:rPr>
              <w:t>Competencies 1-6</w:t>
            </w:r>
          </w:p>
        </w:tc>
        <w:tc>
          <w:tcPr>
            <w:tcW w:w="6588" w:type="dxa"/>
            <w:shd w:val="clear" w:color="auto" w:fill="auto"/>
            <w:vAlign w:val="center"/>
          </w:tcPr>
          <w:p w:rsidR="00375487" w:rsidRDefault="00A92BF0" w:rsidP="00FD0A49">
            <w:pPr>
              <w:rPr>
                <w:rFonts w:ascii="Arial" w:hAnsi="Arial" w:cs="Arial"/>
                <w:b/>
              </w:rPr>
            </w:pPr>
            <w:r w:rsidRPr="004E66D8">
              <w:rPr>
                <w:rFonts w:ascii="Arial" w:hAnsi="Arial" w:cs="Arial"/>
                <w:b/>
              </w:rPr>
              <w:t>Mandatory for staff who work with or have contact with adults</w:t>
            </w:r>
            <w:r w:rsidR="00375487">
              <w:rPr>
                <w:rFonts w:ascii="Arial" w:hAnsi="Arial" w:cs="Arial"/>
                <w:b/>
              </w:rPr>
              <w:t xml:space="preserve"> with care and support needs</w:t>
            </w:r>
          </w:p>
          <w:p w:rsidR="00375487" w:rsidRPr="00E62180" w:rsidRDefault="00E62180" w:rsidP="00FD0A49">
            <w:pPr>
              <w:rPr>
                <w:rFonts w:ascii="Arial" w:hAnsi="Arial" w:cs="Arial"/>
                <w:b/>
                <w:sz w:val="20"/>
                <w:szCs w:val="20"/>
              </w:rPr>
            </w:pPr>
            <w:r w:rsidRPr="00E62180">
              <w:rPr>
                <w:rFonts w:ascii="Arial" w:hAnsi="Arial" w:cs="Arial"/>
                <w:b/>
                <w:sz w:val="20"/>
                <w:szCs w:val="20"/>
              </w:rPr>
              <w:t>All support staff in health and social care settings, Day service staff, Drivers, other transport staff, HR staff, Clerical and admin staff, Domestic and ancillary staff, Health and Safety Officers, Elected Members, Volunteer Befrienders, Charity Trustees</w:t>
            </w:r>
          </w:p>
        </w:tc>
      </w:tr>
    </w:tbl>
    <w:p w:rsidR="00A92BF0" w:rsidRDefault="00A92BF0" w:rsidP="00A92BF0">
      <w:pPr>
        <w:pStyle w:val="CM9"/>
        <w:spacing w:line="253" w:lineRule="atLeast"/>
        <w:rPr>
          <w:rFonts w:cs="Arial"/>
          <w:b/>
          <w:bCs/>
          <w:i/>
          <w:iCs/>
          <w:color w:val="FFFFFF"/>
        </w:rPr>
      </w:pPr>
      <w:r w:rsidRPr="00226580">
        <w:rPr>
          <w:rFonts w:cs="Arial"/>
          <w:b/>
          <w:bCs/>
          <w:i/>
          <w:iCs/>
          <w:color w:val="FFFFFF"/>
        </w:rPr>
        <w:t xml:space="preserve"> 0</w:t>
      </w:r>
    </w:p>
    <w:p w:rsidR="00A92BF0" w:rsidRPr="001C0ADA" w:rsidRDefault="00A92BF0" w:rsidP="00A92BF0">
      <w:pPr>
        <w:autoSpaceDE w:val="0"/>
        <w:autoSpaceDN w:val="0"/>
        <w:adjustRightInd w:val="0"/>
        <w:rPr>
          <w:rFonts w:ascii="Arial" w:hAnsi="Arial" w:cs="Arial"/>
          <w:sz w:val="28"/>
          <w:szCs w:val="28"/>
        </w:rPr>
      </w:pPr>
      <w:r w:rsidRPr="001C0ADA">
        <w:rPr>
          <w:rFonts w:ascii="Arial" w:hAnsi="Arial" w:cs="Arial"/>
          <w:sz w:val="28"/>
          <w:szCs w:val="28"/>
        </w:rPr>
        <w:t>Whatever their role, all staff should know when and how to report concerns and should a</w:t>
      </w:r>
      <w:r w:rsidR="00FD0A49">
        <w:rPr>
          <w:rFonts w:ascii="Arial" w:hAnsi="Arial" w:cs="Arial"/>
          <w:sz w:val="28"/>
          <w:szCs w:val="28"/>
        </w:rPr>
        <w:t>ll be competent in numbers 1 – 6</w:t>
      </w:r>
    </w:p>
    <w:p w:rsidR="00A92BF0" w:rsidRDefault="00A92BF0" w:rsidP="00A92BF0">
      <w:pPr>
        <w:numPr>
          <w:ilvl w:val="0"/>
          <w:numId w:val="12"/>
        </w:numPr>
        <w:rPr>
          <w:rFonts w:ascii="Arial" w:hAnsi="Arial" w:cs="Arial"/>
          <w:sz w:val="28"/>
          <w:szCs w:val="28"/>
        </w:rPr>
      </w:pPr>
      <w:r w:rsidRPr="00911EC7">
        <w:rPr>
          <w:rFonts w:ascii="Arial" w:hAnsi="Arial" w:cs="Arial"/>
          <w:sz w:val="28"/>
          <w:szCs w:val="28"/>
        </w:rPr>
        <w:t xml:space="preserve">Identify </w:t>
      </w:r>
      <w:r>
        <w:rPr>
          <w:rFonts w:ascii="Arial" w:hAnsi="Arial" w:cs="Arial"/>
          <w:sz w:val="28"/>
          <w:szCs w:val="28"/>
        </w:rPr>
        <w:t>w</w:t>
      </w:r>
      <w:r w:rsidRPr="00911EC7">
        <w:rPr>
          <w:rFonts w:ascii="Arial" w:hAnsi="Arial" w:cs="Arial"/>
          <w:sz w:val="28"/>
          <w:szCs w:val="28"/>
        </w:rPr>
        <w:t>hich level</w:t>
      </w:r>
      <w:r w:rsidR="00FF14FB">
        <w:rPr>
          <w:rFonts w:ascii="Arial" w:hAnsi="Arial" w:cs="Arial"/>
          <w:sz w:val="28"/>
          <w:szCs w:val="28"/>
        </w:rPr>
        <w:t>s</w:t>
      </w:r>
      <w:r w:rsidRPr="00911EC7">
        <w:rPr>
          <w:rFonts w:ascii="Arial" w:hAnsi="Arial" w:cs="Arial"/>
          <w:sz w:val="28"/>
          <w:szCs w:val="28"/>
        </w:rPr>
        <w:t xml:space="preserve"> of competence </w:t>
      </w:r>
      <w:r>
        <w:rPr>
          <w:rFonts w:ascii="Arial" w:hAnsi="Arial" w:cs="Arial"/>
          <w:sz w:val="28"/>
          <w:szCs w:val="28"/>
        </w:rPr>
        <w:t>are</w:t>
      </w:r>
      <w:r w:rsidRPr="00911EC7">
        <w:rPr>
          <w:rFonts w:ascii="Arial" w:hAnsi="Arial" w:cs="Arial"/>
          <w:sz w:val="28"/>
          <w:szCs w:val="28"/>
        </w:rPr>
        <w:t xml:space="preserve"> applicable</w:t>
      </w:r>
      <w:r>
        <w:rPr>
          <w:rFonts w:ascii="Arial" w:hAnsi="Arial" w:cs="Arial"/>
          <w:sz w:val="28"/>
          <w:szCs w:val="28"/>
        </w:rPr>
        <w:t xml:space="preserve"> to the employee</w:t>
      </w:r>
      <w:r w:rsidR="00375487">
        <w:rPr>
          <w:rFonts w:ascii="Arial" w:hAnsi="Arial" w:cs="Arial"/>
          <w:sz w:val="28"/>
          <w:szCs w:val="28"/>
        </w:rPr>
        <w:t xml:space="preserve"> from tables 1 - 4</w:t>
      </w:r>
    </w:p>
    <w:p w:rsidR="00A92BF0" w:rsidRDefault="00E62180" w:rsidP="00A92BF0">
      <w:pPr>
        <w:numPr>
          <w:ilvl w:val="0"/>
          <w:numId w:val="12"/>
        </w:numPr>
        <w:rPr>
          <w:rFonts w:ascii="Arial" w:hAnsi="Arial" w:cs="Arial"/>
          <w:sz w:val="28"/>
          <w:szCs w:val="28"/>
        </w:rPr>
      </w:pPr>
      <w:r>
        <w:rPr>
          <w:rFonts w:ascii="Arial" w:hAnsi="Arial" w:cs="Arial"/>
          <w:sz w:val="28"/>
          <w:szCs w:val="28"/>
        </w:rPr>
        <w:t>E</w:t>
      </w:r>
      <w:r w:rsidR="00A92BF0" w:rsidRPr="008457CE">
        <w:rPr>
          <w:rFonts w:ascii="Arial" w:hAnsi="Arial" w:cs="Arial"/>
          <w:sz w:val="28"/>
          <w:szCs w:val="28"/>
        </w:rPr>
        <w:t>valuate an employee’s compet</w:t>
      </w:r>
      <w:r>
        <w:rPr>
          <w:rFonts w:ascii="Arial" w:hAnsi="Arial" w:cs="Arial"/>
          <w:sz w:val="28"/>
          <w:szCs w:val="28"/>
        </w:rPr>
        <w:t>ence against the standards and</w:t>
      </w:r>
      <w:r w:rsidR="00A92BF0" w:rsidRPr="008457CE">
        <w:rPr>
          <w:rFonts w:ascii="Arial" w:hAnsi="Arial" w:cs="Arial"/>
          <w:sz w:val="28"/>
          <w:szCs w:val="28"/>
        </w:rPr>
        <w:t xml:space="preserve"> record</w:t>
      </w:r>
      <w:r>
        <w:rPr>
          <w:rFonts w:ascii="Arial" w:hAnsi="Arial" w:cs="Arial"/>
          <w:sz w:val="28"/>
          <w:szCs w:val="28"/>
        </w:rPr>
        <w:t xml:space="preserve"> evidence (example</w:t>
      </w:r>
      <w:r w:rsidR="00A92BF0" w:rsidRPr="008457CE">
        <w:rPr>
          <w:rFonts w:ascii="Arial" w:hAnsi="Arial" w:cs="Arial"/>
          <w:sz w:val="28"/>
          <w:szCs w:val="28"/>
        </w:rPr>
        <w:t xml:space="preserve"> </w:t>
      </w:r>
      <w:r>
        <w:rPr>
          <w:rFonts w:ascii="Arial" w:hAnsi="Arial" w:cs="Arial"/>
          <w:sz w:val="28"/>
          <w:szCs w:val="28"/>
        </w:rPr>
        <w:t>P17)</w:t>
      </w:r>
    </w:p>
    <w:p w:rsidR="00A92BF0" w:rsidRDefault="00A92BF0" w:rsidP="00A92BF0">
      <w:pPr>
        <w:numPr>
          <w:ilvl w:val="0"/>
          <w:numId w:val="12"/>
        </w:numPr>
        <w:rPr>
          <w:rFonts w:ascii="Arial" w:hAnsi="Arial" w:cs="Arial"/>
          <w:sz w:val="28"/>
          <w:szCs w:val="28"/>
        </w:rPr>
      </w:pPr>
      <w:r>
        <w:rPr>
          <w:rFonts w:ascii="Arial" w:hAnsi="Arial" w:cs="Arial"/>
          <w:sz w:val="28"/>
          <w:szCs w:val="28"/>
        </w:rPr>
        <w:t xml:space="preserve">Refer to the </w:t>
      </w:r>
      <w:r w:rsidRPr="00327275">
        <w:rPr>
          <w:rFonts w:ascii="Arial" w:hAnsi="Arial" w:cs="Arial"/>
          <w:sz w:val="28"/>
          <w:szCs w:val="28"/>
        </w:rPr>
        <w:t xml:space="preserve">SSAB </w:t>
      </w:r>
      <w:r w:rsidR="00FD0A49">
        <w:rPr>
          <w:rFonts w:ascii="Arial" w:hAnsi="Arial" w:cs="Arial"/>
          <w:sz w:val="28"/>
          <w:szCs w:val="28"/>
        </w:rPr>
        <w:t xml:space="preserve">website for learning opportunities  - </w:t>
      </w:r>
      <w:hyperlink r:id="rId6" w:history="1">
        <w:r w:rsidR="00FD0A49" w:rsidRPr="00E42DE2">
          <w:rPr>
            <w:rStyle w:val="Hyperlink"/>
            <w:rFonts w:ascii="Arial" w:hAnsi="Arial" w:cs="Arial"/>
            <w:sz w:val="28"/>
            <w:szCs w:val="28"/>
          </w:rPr>
          <w:t>www.sandwellsab.org.uk</w:t>
        </w:r>
      </w:hyperlink>
    </w:p>
    <w:p w:rsidR="00375487" w:rsidRDefault="00375487" w:rsidP="00375487">
      <w:pPr>
        <w:rPr>
          <w:rFonts w:ascii="Arial" w:hAnsi="Arial" w:cs="Arial"/>
          <w:sz w:val="28"/>
          <w:szCs w:val="28"/>
        </w:rPr>
      </w:pPr>
    </w:p>
    <w:p w:rsidR="00A92BF0" w:rsidRPr="004F64FD" w:rsidRDefault="00A92BF0" w:rsidP="00A92BF0">
      <w:pPr>
        <w:rPr>
          <w:rFonts w:ascii="Arial" w:hAnsi="Arial" w:cs="Arial"/>
          <w:b/>
          <w:sz w:val="28"/>
          <w:szCs w:val="28"/>
        </w:rPr>
      </w:pPr>
      <w:r w:rsidRPr="004F64FD">
        <w:rPr>
          <w:rFonts w:ascii="Arial" w:hAnsi="Arial" w:cs="Arial"/>
          <w:b/>
          <w:sz w:val="28"/>
          <w:szCs w:val="28"/>
        </w:rPr>
        <w:lastRenderedPageBreak/>
        <w:t xml:space="preserve">Staff Group A: </w:t>
      </w:r>
      <w:proofErr w:type="spellStart"/>
      <w:r w:rsidRPr="004F64FD">
        <w:rPr>
          <w:rFonts w:ascii="Arial" w:hAnsi="Arial" w:cs="Arial"/>
          <w:b/>
          <w:sz w:val="28"/>
          <w:szCs w:val="28"/>
        </w:rPr>
        <w:t>Alerters</w:t>
      </w:r>
      <w:proofErr w:type="spellEnd"/>
      <w:r w:rsidRPr="004F64FD">
        <w:rPr>
          <w:rFonts w:ascii="Arial" w:hAnsi="Arial" w:cs="Arial"/>
          <w:b/>
          <w:sz w:val="28"/>
          <w:szCs w:val="28"/>
        </w:rPr>
        <w:t>/NHS Level 1</w:t>
      </w:r>
    </w:p>
    <w:p w:rsidR="00A92BF0" w:rsidRPr="004F64FD" w:rsidRDefault="00A92BF0" w:rsidP="00A92BF0">
      <w:pPr>
        <w:rPr>
          <w:rFonts w:ascii="Arial" w:hAnsi="Arial" w:cs="Arial"/>
          <w:b/>
          <w:sz w:val="28"/>
          <w:szCs w:val="28"/>
        </w:rPr>
      </w:pPr>
      <w:r w:rsidRPr="004F64FD">
        <w:rPr>
          <w:rFonts w:ascii="Arial" w:hAnsi="Arial" w:cs="Arial"/>
          <w:b/>
          <w:sz w:val="28"/>
          <w:szCs w:val="28"/>
        </w:rPr>
        <w:t>Function: To identify abuse or neglect and to report concerns appropriately</w:t>
      </w:r>
    </w:p>
    <w:p w:rsidR="00A92BF0" w:rsidRDefault="00A92BF0" w:rsidP="00A92BF0">
      <w:pPr>
        <w:rPr>
          <w:rFonts w:ascii="Arial" w:hAnsi="Arial" w:cs="Arial"/>
          <w:sz w:val="28"/>
          <w:szCs w:val="28"/>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5358"/>
        <w:gridCol w:w="5818"/>
      </w:tblGrid>
      <w:tr w:rsidR="00A92BF0" w:rsidRPr="004E66D8" w:rsidTr="00606F05">
        <w:trPr>
          <w:tblHeader/>
        </w:trPr>
        <w:tc>
          <w:tcPr>
            <w:tcW w:w="2864" w:type="dxa"/>
            <w:shd w:val="clear" w:color="auto" w:fill="C0C0C0"/>
            <w:vAlign w:val="center"/>
          </w:tcPr>
          <w:p w:rsidR="00A92BF0" w:rsidRPr="004E66D8" w:rsidRDefault="00A92BF0" w:rsidP="00FD0A49">
            <w:pPr>
              <w:jc w:val="center"/>
              <w:rPr>
                <w:rFonts w:ascii="Arial" w:hAnsi="Arial" w:cs="Arial"/>
                <w:b/>
              </w:rPr>
            </w:pPr>
            <w:r w:rsidRPr="004E66D8">
              <w:rPr>
                <w:rFonts w:ascii="Arial" w:hAnsi="Arial" w:cs="Arial"/>
                <w:b/>
                <w:sz w:val="28"/>
                <w:szCs w:val="28"/>
              </w:rPr>
              <w:t xml:space="preserve">TABLE 1 - Level 1 </w:t>
            </w:r>
          </w:p>
        </w:tc>
        <w:tc>
          <w:tcPr>
            <w:tcW w:w="5358" w:type="dxa"/>
            <w:shd w:val="clear" w:color="auto" w:fill="C0C0C0"/>
            <w:vAlign w:val="center"/>
          </w:tcPr>
          <w:p w:rsidR="00A92BF0" w:rsidRPr="004E66D8" w:rsidRDefault="00A92BF0" w:rsidP="00FD0A49">
            <w:pPr>
              <w:jc w:val="center"/>
              <w:rPr>
                <w:rFonts w:ascii="Arial" w:hAnsi="Arial" w:cs="Arial"/>
                <w:b/>
              </w:rPr>
            </w:pPr>
            <w:r w:rsidRPr="004E66D8">
              <w:rPr>
                <w:rFonts w:ascii="Arial" w:hAnsi="Arial" w:cs="Arial"/>
                <w:b/>
              </w:rPr>
              <w:t xml:space="preserve">Suggested </w:t>
            </w:r>
            <w:r>
              <w:rPr>
                <w:rFonts w:ascii="Arial" w:hAnsi="Arial" w:cs="Arial"/>
                <w:b/>
              </w:rPr>
              <w:t>Knowledge</w:t>
            </w:r>
          </w:p>
        </w:tc>
        <w:tc>
          <w:tcPr>
            <w:tcW w:w="5818" w:type="dxa"/>
            <w:shd w:val="clear" w:color="auto" w:fill="C0C0C0"/>
          </w:tcPr>
          <w:p w:rsidR="00A92BF0" w:rsidRPr="004E66D8" w:rsidRDefault="00A92BF0" w:rsidP="00FD0A49">
            <w:pPr>
              <w:jc w:val="center"/>
              <w:rPr>
                <w:rFonts w:ascii="Arial" w:hAnsi="Arial" w:cs="Arial"/>
                <w:b/>
              </w:rPr>
            </w:pPr>
            <w:r w:rsidRPr="004E66D8">
              <w:rPr>
                <w:rFonts w:ascii="Arial" w:hAnsi="Arial" w:cs="Arial"/>
                <w:b/>
              </w:rPr>
              <w:t>SSAB Learning</w:t>
            </w:r>
          </w:p>
        </w:tc>
      </w:tr>
      <w:tr w:rsidR="00A92BF0" w:rsidRPr="00A92BF0" w:rsidTr="00606F05">
        <w:tc>
          <w:tcPr>
            <w:tcW w:w="2864" w:type="dxa"/>
            <w:shd w:val="clear" w:color="auto" w:fill="auto"/>
          </w:tcPr>
          <w:p w:rsidR="00A92BF0" w:rsidRDefault="00A92BF0" w:rsidP="00FD0A49">
            <w:pPr>
              <w:ind w:left="357" w:hanging="357"/>
              <w:rPr>
                <w:rFonts w:ascii="Arial" w:hAnsi="Arial" w:cs="Arial"/>
                <w:b/>
              </w:rPr>
            </w:pPr>
            <w:r w:rsidRPr="00A92BF0">
              <w:rPr>
                <w:rFonts w:ascii="Arial" w:hAnsi="Arial" w:cs="Arial"/>
                <w:b/>
              </w:rPr>
              <w:t>AWARENESS</w:t>
            </w:r>
          </w:p>
          <w:p w:rsidR="00A92BF0" w:rsidRPr="00A92BF0" w:rsidRDefault="00A92BF0" w:rsidP="00FD0A49">
            <w:pPr>
              <w:ind w:left="357" w:hanging="357"/>
              <w:rPr>
                <w:rFonts w:ascii="Arial" w:hAnsi="Arial" w:cs="Arial"/>
                <w:b/>
              </w:rPr>
            </w:pPr>
          </w:p>
          <w:p w:rsidR="00A92BF0" w:rsidRPr="00A92BF0" w:rsidRDefault="00A92BF0" w:rsidP="00FD0A49">
            <w:pPr>
              <w:ind w:left="357" w:hanging="357"/>
              <w:rPr>
                <w:rFonts w:ascii="Arial" w:hAnsi="Arial" w:cs="Arial"/>
              </w:rPr>
            </w:pPr>
            <w:r w:rsidRPr="00A92BF0">
              <w:rPr>
                <w:rFonts w:ascii="Arial" w:hAnsi="Arial" w:cs="Arial"/>
                <w:b/>
              </w:rPr>
              <w:t>1.</w:t>
            </w:r>
            <w:r w:rsidRPr="00A92BF0">
              <w:rPr>
                <w:rFonts w:ascii="Arial" w:hAnsi="Arial" w:cs="Arial"/>
                <w:b/>
              </w:rPr>
              <w:tab/>
              <w:t xml:space="preserve">Understand and demonstrate what Adult </w:t>
            </w:r>
            <w:r w:rsidR="00606F05">
              <w:rPr>
                <w:rFonts w:ascii="Arial" w:hAnsi="Arial" w:cs="Arial"/>
                <w:b/>
              </w:rPr>
              <w:t>S</w:t>
            </w:r>
            <w:r w:rsidRPr="00A92BF0">
              <w:rPr>
                <w:rFonts w:ascii="Arial" w:hAnsi="Arial" w:cs="Arial"/>
                <w:b/>
              </w:rPr>
              <w:t>afeguarding is.</w:t>
            </w:r>
          </w:p>
        </w:tc>
        <w:tc>
          <w:tcPr>
            <w:tcW w:w="5358" w:type="dxa"/>
            <w:shd w:val="clear" w:color="auto" w:fill="auto"/>
          </w:tcPr>
          <w:p w:rsidR="00A92BF0" w:rsidRPr="00A92BF0" w:rsidRDefault="00A92BF0" w:rsidP="00FD0A49">
            <w:pPr>
              <w:ind w:left="419"/>
              <w:rPr>
                <w:rFonts w:ascii="Arial" w:hAnsi="Arial" w:cs="Arial"/>
              </w:rPr>
            </w:pPr>
          </w:p>
          <w:p w:rsidR="00FD0A49" w:rsidRDefault="00FD0A49" w:rsidP="00FD0A49">
            <w:pPr>
              <w:ind w:left="419"/>
              <w:rPr>
                <w:rFonts w:ascii="Arial" w:hAnsi="Arial" w:cs="Arial"/>
              </w:rPr>
            </w:pPr>
          </w:p>
          <w:p w:rsidR="00A92BF0" w:rsidRPr="00A92BF0" w:rsidRDefault="00A92BF0" w:rsidP="00FD0A49">
            <w:pPr>
              <w:numPr>
                <w:ilvl w:val="0"/>
                <w:numId w:val="1"/>
              </w:numPr>
              <w:tabs>
                <w:tab w:val="clear" w:pos="720"/>
                <w:tab w:val="num" w:pos="425"/>
              </w:tabs>
              <w:ind w:left="419" w:hanging="357"/>
              <w:rPr>
                <w:rFonts w:ascii="Arial" w:hAnsi="Arial" w:cs="Arial"/>
              </w:rPr>
            </w:pPr>
            <w:r w:rsidRPr="00A92BF0">
              <w:rPr>
                <w:rFonts w:ascii="Arial" w:hAnsi="Arial" w:cs="Arial"/>
              </w:rPr>
              <w:t>Types of abuse and contexts in which they occur</w:t>
            </w:r>
          </w:p>
          <w:p w:rsidR="00A92BF0" w:rsidRPr="00A92BF0" w:rsidRDefault="00A92BF0" w:rsidP="00FD0A49">
            <w:pPr>
              <w:numPr>
                <w:ilvl w:val="0"/>
                <w:numId w:val="1"/>
              </w:numPr>
              <w:tabs>
                <w:tab w:val="clear" w:pos="720"/>
                <w:tab w:val="num" w:pos="425"/>
              </w:tabs>
              <w:ind w:left="419" w:hanging="357"/>
              <w:rPr>
                <w:rFonts w:ascii="Arial" w:hAnsi="Arial" w:cs="Arial"/>
              </w:rPr>
            </w:pPr>
            <w:r w:rsidRPr="00A92BF0">
              <w:rPr>
                <w:rFonts w:ascii="Arial" w:hAnsi="Arial" w:cs="Arial"/>
              </w:rPr>
              <w:t>Their role in identifying concerns regarding adult abuse and their individual responsibility</w:t>
            </w:r>
          </w:p>
          <w:p w:rsidR="00A92BF0" w:rsidRPr="00A92BF0" w:rsidRDefault="00A92BF0" w:rsidP="00FD0A49">
            <w:pPr>
              <w:numPr>
                <w:ilvl w:val="0"/>
                <w:numId w:val="1"/>
              </w:numPr>
              <w:tabs>
                <w:tab w:val="clear" w:pos="720"/>
                <w:tab w:val="num" w:pos="425"/>
              </w:tabs>
              <w:ind w:left="419" w:hanging="357"/>
              <w:rPr>
                <w:rFonts w:ascii="Arial" w:hAnsi="Arial" w:cs="Arial"/>
              </w:rPr>
            </w:pPr>
            <w:r w:rsidRPr="00A92BF0">
              <w:rPr>
                <w:rFonts w:ascii="Arial" w:hAnsi="Arial" w:cs="Arial"/>
              </w:rPr>
              <w:t>The role of the Local Authority: Duty to Protect</w:t>
            </w:r>
          </w:p>
          <w:p w:rsidR="00A92BF0" w:rsidRPr="00A92BF0" w:rsidRDefault="00A92BF0" w:rsidP="00FD0A49">
            <w:pPr>
              <w:numPr>
                <w:ilvl w:val="0"/>
                <w:numId w:val="1"/>
              </w:numPr>
              <w:tabs>
                <w:tab w:val="clear" w:pos="720"/>
                <w:tab w:val="num" w:pos="425"/>
              </w:tabs>
              <w:ind w:left="419" w:hanging="357"/>
              <w:rPr>
                <w:rFonts w:ascii="Arial" w:hAnsi="Arial" w:cs="Arial"/>
              </w:rPr>
            </w:pPr>
            <w:r w:rsidRPr="00A92BF0">
              <w:rPr>
                <w:rFonts w:ascii="Arial" w:hAnsi="Arial" w:cs="Arial"/>
              </w:rPr>
              <w:t>Sandwell/West Midlands policy and procedure</w:t>
            </w:r>
          </w:p>
          <w:p w:rsidR="00A92BF0" w:rsidRPr="00A92BF0" w:rsidRDefault="00A92BF0" w:rsidP="00FD0A49">
            <w:pPr>
              <w:numPr>
                <w:ilvl w:val="0"/>
                <w:numId w:val="1"/>
              </w:numPr>
              <w:tabs>
                <w:tab w:val="clear" w:pos="720"/>
                <w:tab w:val="num" w:pos="425"/>
              </w:tabs>
              <w:ind w:left="419" w:hanging="357"/>
              <w:rPr>
                <w:rFonts w:ascii="Arial" w:hAnsi="Arial" w:cs="Arial"/>
              </w:rPr>
            </w:pPr>
            <w:r w:rsidRPr="00A92BF0">
              <w:rPr>
                <w:rFonts w:ascii="Arial" w:hAnsi="Arial" w:cs="Arial"/>
              </w:rPr>
              <w:t>Appropriate responses to reports</w:t>
            </w:r>
          </w:p>
          <w:p w:rsidR="00A92BF0" w:rsidRPr="00A92BF0" w:rsidRDefault="00A92BF0" w:rsidP="00FD0A49">
            <w:pPr>
              <w:numPr>
                <w:ilvl w:val="0"/>
                <w:numId w:val="1"/>
              </w:numPr>
              <w:tabs>
                <w:tab w:val="clear" w:pos="720"/>
                <w:tab w:val="num" w:pos="425"/>
              </w:tabs>
              <w:ind w:left="419" w:hanging="357"/>
              <w:rPr>
                <w:rFonts w:ascii="Arial" w:hAnsi="Arial" w:cs="Arial"/>
              </w:rPr>
            </w:pPr>
            <w:r w:rsidRPr="00A92BF0">
              <w:rPr>
                <w:rFonts w:ascii="Arial" w:hAnsi="Arial" w:cs="Arial"/>
              </w:rPr>
              <w:t>The importance of preserving evidence</w:t>
            </w:r>
          </w:p>
          <w:p w:rsidR="00A92BF0" w:rsidRPr="00A92BF0" w:rsidRDefault="00A92BF0" w:rsidP="00FD0A49">
            <w:pPr>
              <w:numPr>
                <w:ilvl w:val="0"/>
                <w:numId w:val="1"/>
              </w:numPr>
              <w:tabs>
                <w:tab w:val="clear" w:pos="720"/>
                <w:tab w:val="num" w:pos="425"/>
              </w:tabs>
              <w:ind w:left="419" w:hanging="357"/>
              <w:rPr>
                <w:rFonts w:ascii="Arial" w:hAnsi="Arial" w:cs="Arial"/>
              </w:rPr>
            </w:pPr>
            <w:r w:rsidRPr="00A92BF0">
              <w:rPr>
                <w:rFonts w:ascii="Arial" w:hAnsi="Arial" w:cs="Arial"/>
              </w:rPr>
              <w:t>The importance of recording</w:t>
            </w:r>
          </w:p>
          <w:p w:rsidR="00A92BF0" w:rsidRPr="00A92BF0" w:rsidRDefault="00A92BF0" w:rsidP="00FD0A49">
            <w:pPr>
              <w:numPr>
                <w:ilvl w:val="0"/>
                <w:numId w:val="1"/>
              </w:numPr>
              <w:tabs>
                <w:tab w:val="clear" w:pos="720"/>
                <w:tab w:val="num" w:pos="425"/>
              </w:tabs>
              <w:ind w:left="419" w:hanging="357"/>
              <w:rPr>
                <w:rFonts w:ascii="Arial" w:hAnsi="Arial" w:cs="Arial"/>
              </w:rPr>
            </w:pPr>
            <w:r w:rsidRPr="00A92BF0">
              <w:rPr>
                <w:rFonts w:ascii="Arial" w:hAnsi="Arial" w:cs="Arial"/>
              </w:rPr>
              <w:t>Limits to confidentiality, consent and information sharing</w:t>
            </w:r>
          </w:p>
          <w:p w:rsidR="00A92BF0" w:rsidRPr="00A92BF0" w:rsidRDefault="00A92BF0" w:rsidP="00FD0A49">
            <w:pPr>
              <w:numPr>
                <w:ilvl w:val="0"/>
                <w:numId w:val="1"/>
              </w:numPr>
              <w:tabs>
                <w:tab w:val="clear" w:pos="720"/>
                <w:tab w:val="num" w:pos="425"/>
              </w:tabs>
              <w:ind w:left="419" w:hanging="357"/>
              <w:rPr>
                <w:rFonts w:ascii="Arial" w:hAnsi="Arial" w:cs="Arial"/>
              </w:rPr>
            </w:pPr>
            <w:r w:rsidRPr="00A92BF0">
              <w:rPr>
                <w:rFonts w:ascii="Arial" w:hAnsi="Arial" w:cs="Arial"/>
              </w:rPr>
              <w:t>Knowledge of legislation and policy including:</w:t>
            </w:r>
          </w:p>
          <w:p w:rsidR="00A92BF0" w:rsidRPr="00A92BF0" w:rsidRDefault="00A92BF0" w:rsidP="00FD0A49">
            <w:pPr>
              <w:numPr>
                <w:ilvl w:val="0"/>
                <w:numId w:val="1"/>
              </w:numPr>
              <w:rPr>
                <w:rFonts w:ascii="Arial" w:hAnsi="Arial" w:cs="Arial"/>
              </w:rPr>
            </w:pPr>
            <w:r w:rsidRPr="00A92BF0">
              <w:rPr>
                <w:rFonts w:ascii="Arial" w:hAnsi="Arial" w:cs="Arial"/>
              </w:rPr>
              <w:t>Human Rights Act 1998 /Dignity in Care</w:t>
            </w:r>
          </w:p>
          <w:p w:rsidR="00A92BF0" w:rsidRPr="00A92BF0" w:rsidRDefault="00A92BF0" w:rsidP="00FD0A49">
            <w:pPr>
              <w:numPr>
                <w:ilvl w:val="0"/>
                <w:numId w:val="1"/>
              </w:numPr>
              <w:rPr>
                <w:rFonts w:ascii="Arial" w:hAnsi="Arial" w:cs="Arial"/>
              </w:rPr>
            </w:pPr>
            <w:r w:rsidRPr="00A92BF0">
              <w:rPr>
                <w:rFonts w:ascii="Arial" w:hAnsi="Arial" w:cs="Arial"/>
              </w:rPr>
              <w:t>Mental Capacity Act 2005</w:t>
            </w:r>
          </w:p>
          <w:p w:rsidR="00A92BF0" w:rsidRPr="00A92BF0" w:rsidRDefault="00A92BF0" w:rsidP="00FD0A49">
            <w:pPr>
              <w:numPr>
                <w:ilvl w:val="0"/>
                <w:numId w:val="1"/>
              </w:numPr>
              <w:rPr>
                <w:rFonts w:ascii="Arial" w:hAnsi="Arial" w:cs="Arial"/>
              </w:rPr>
            </w:pPr>
            <w:r w:rsidRPr="00A92BF0">
              <w:rPr>
                <w:rFonts w:ascii="Arial" w:hAnsi="Arial" w:cs="Arial"/>
              </w:rPr>
              <w:t>Deprivation of Liberty Safeguards 2009</w:t>
            </w:r>
          </w:p>
          <w:p w:rsidR="00A92BF0" w:rsidRPr="00A92BF0" w:rsidRDefault="00A92BF0" w:rsidP="00FD0A49">
            <w:pPr>
              <w:numPr>
                <w:ilvl w:val="0"/>
                <w:numId w:val="1"/>
              </w:numPr>
              <w:rPr>
                <w:rFonts w:ascii="Arial" w:hAnsi="Arial" w:cs="Arial"/>
              </w:rPr>
            </w:pPr>
            <w:r w:rsidRPr="00A92BF0">
              <w:rPr>
                <w:rFonts w:ascii="Arial" w:hAnsi="Arial" w:cs="Arial"/>
              </w:rPr>
              <w:t>Care Act 2014</w:t>
            </w:r>
          </w:p>
          <w:p w:rsidR="00A92BF0" w:rsidRPr="00A92BF0" w:rsidRDefault="00A92BF0" w:rsidP="00FD0A49">
            <w:pPr>
              <w:numPr>
                <w:ilvl w:val="0"/>
                <w:numId w:val="1"/>
              </w:numPr>
              <w:rPr>
                <w:rFonts w:ascii="Arial" w:hAnsi="Arial" w:cs="Arial"/>
              </w:rPr>
            </w:pPr>
            <w:r w:rsidRPr="00A92BF0">
              <w:rPr>
                <w:rFonts w:ascii="Arial" w:hAnsi="Arial" w:cs="Arial"/>
              </w:rPr>
              <w:t>Making Safeguarding Personal</w:t>
            </w:r>
          </w:p>
        </w:tc>
        <w:tc>
          <w:tcPr>
            <w:tcW w:w="5818" w:type="dxa"/>
            <w:vMerge w:val="restart"/>
            <w:shd w:val="clear" w:color="auto" w:fill="auto"/>
          </w:tcPr>
          <w:p w:rsidR="00A92BF0" w:rsidRPr="00A92BF0" w:rsidRDefault="00A92BF0" w:rsidP="00FD0A49">
            <w:pPr>
              <w:rPr>
                <w:rFonts w:ascii="Arial" w:hAnsi="Arial" w:cs="Arial"/>
                <w:b/>
              </w:rPr>
            </w:pPr>
          </w:p>
          <w:p w:rsidR="00A92BF0" w:rsidRPr="00A92BF0" w:rsidRDefault="00A92BF0" w:rsidP="00FD0A49">
            <w:pPr>
              <w:rPr>
                <w:rFonts w:ascii="Arial" w:hAnsi="Arial" w:cs="Arial"/>
                <w:b/>
              </w:rPr>
            </w:pPr>
            <w:r w:rsidRPr="00A92BF0">
              <w:rPr>
                <w:rFonts w:ascii="Arial" w:hAnsi="Arial" w:cs="Arial"/>
                <w:b/>
              </w:rPr>
              <w:t>Learning:</w:t>
            </w:r>
          </w:p>
          <w:p w:rsidR="00A92BF0" w:rsidRPr="00A92BF0" w:rsidRDefault="00A92BF0" w:rsidP="00A92BF0">
            <w:pPr>
              <w:numPr>
                <w:ilvl w:val="0"/>
                <w:numId w:val="9"/>
              </w:numPr>
              <w:tabs>
                <w:tab w:val="clear" w:pos="720"/>
                <w:tab w:val="num" w:pos="252"/>
              </w:tabs>
              <w:ind w:left="252" w:hanging="252"/>
              <w:rPr>
                <w:rFonts w:ascii="Arial" w:hAnsi="Arial" w:cs="Arial"/>
              </w:rPr>
            </w:pPr>
            <w:r w:rsidRPr="00A92BF0">
              <w:rPr>
                <w:rFonts w:ascii="Arial" w:hAnsi="Arial" w:cs="Arial"/>
              </w:rPr>
              <w:t>Awareness Raising face to face or eLearning</w:t>
            </w:r>
          </w:p>
          <w:p w:rsidR="00A92BF0" w:rsidRPr="00A92BF0" w:rsidRDefault="00A92BF0" w:rsidP="00A92BF0">
            <w:pPr>
              <w:numPr>
                <w:ilvl w:val="0"/>
                <w:numId w:val="9"/>
              </w:numPr>
              <w:tabs>
                <w:tab w:val="num" w:pos="252"/>
              </w:tabs>
              <w:ind w:left="432" w:hanging="432"/>
              <w:rPr>
                <w:rFonts w:ascii="Arial" w:hAnsi="Arial" w:cs="Arial"/>
              </w:rPr>
            </w:pPr>
            <w:r w:rsidRPr="00A92BF0">
              <w:rPr>
                <w:rFonts w:ascii="Arial" w:hAnsi="Arial" w:cs="Arial"/>
              </w:rPr>
              <w:t>Mental Capacity Act and Deprivation</w:t>
            </w:r>
          </w:p>
          <w:p w:rsidR="00A92BF0" w:rsidRPr="00A92BF0" w:rsidRDefault="00A92BF0" w:rsidP="00FD0A49">
            <w:pPr>
              <w:tabs>
                <w:tab w:val="num" w:pos="252"/>
              </w:tabs>
              <w:ind w:left="432" w:hanging="180"/>
              <w:rPr>
                <w:rFonts w:ascii="Arial" w:hAnsi="Arial" w:cs="Arial"/>
              </w:rPr>
            </w:pPr>
            <w:r w:rsidRPr="00A92BF0">
              <w:rPr>
                <w:rFonts w:ascii="Arial" w:hAnsi="Arial" w:cs="Arial"/>
              </w:rPr>
              <w:t xml:space="preserve">of Liberty </w:t>
            </w:r>
            <w:r w:rsidRPr="00A92BF0">
              <w:rPr>
                <w:rFonts w:ascii="Arial" w:hAnsi="Arial" w:cs="Arial"/>
                <w:noProof/>
              </w:rPr>
              <w:drawing>
                <wp:anchor distT="0" distB="0" distL="114300" distR="114300" simplePos="0" relativeHeight="251660288" behindDoc="0" locked="0" layoutInCell="1" allowOverlap="1">
                  <wp:simplePos x="0" y="0"/>
                  <wp:positionH relativeFrom="column">
                    <wp:posOffset>5029200</wp:posOffset>
                  </wp:positionH>
                  <wp:positionV relativeFrom="paragraph">
                    <wp:posOffset>-286385</wp:posOffset>
                  </wp:positionV>
                  <wp:extent cx="1102995" cy="868680"/>
                  <wp:effectExtent l="0" t="0" r="1905" b="7620"/>
                  <wp:wrapNone/>
                  <wp:docPr id="1" name="Picture 1" descr="SSAB-Identity-col-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B-Identity-col-l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299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BF0">
              <w:rPr>
                <w:rFonts w:ascii="Arial" w:hAnsi="Arial" w:cs="Arial"/>
              </w:rPr>
              <w:t>Safeguards (</w:t>
            </w:r>
            <w:proofErr w:type="spellStart"/>
            <w:r w:rsidRPr="00A92BF0">
              <w:rPr>
                <w:rFonts w:ascii="Arial" w:hAnsi="Arial" w:cs="Arial"/>
              </w:rPr>
              <w:t>DoLS</w:t>
            </w:r>
            <w:proofErr w:type="spellEnd"/>
            <w:r w:rsidRPr="00A92BF0">
              <w:rPr>
                <w:rFonts w:ascii="Arial" w:hAnsi="Arial" w:cs="Arial"/>
              </w:rPr>
              <w:t>) face to face</w:t>
            </w:r>
          </w:p>
          <w:p w:rsidR="00A92BF0" w:rsidRPr="00A92BF0" w:rsidRDefault="00A92BF0" w:rsidP="00FD0A49">
            <w:pPr>
              <w:tabs>
                <w:tab w:val="num" w:pos="252"/>
              </w:tabs>
              <w:ind w:left="432" w:hanging="180"/>
              <w:rPr>
                <w:rFonts w:ascii="Arial" w:hAnsi="Arial" w:cs="Arial"/>
              </w:rPr>
            </w:pPr>
          </w:p>
          <w:p w:rsidR="00A92BF0" w:rsidRPr="00A92BF0" w:rsidRDefault="00A92BF0" w:rsidP="00FD0A49">
            <w:pPr>
              <w:tabs>
                <w:tab w:val="num" w:pos="252"/>
              </w:tabs>
              <w:ind w:left="432" w:hanging="180"/>
              <w:rPr>
                <w:rFonts w:ascii="Arial" w:hAnsi="Arial" w:cs="Arial"/>
              </w:rPr>
            </w:pPr>
            <w:r w:rsidRPr="00A92BF0">
              <w:rPr>
                <w:rFonts w:ascii="Arial" w:hAnsi="Arial" w:cs="Arial"/>
                <w:b/>
              </w:rPr>
              <w:t>Best Practice events for</w:t>
            </w:r>
            <w:r w:rsidRPr="00A92BF0">
              <w:rPr>
                <w:rFonts w:ascii="Arial" w:hAnsi="Arial" w:cs="Arial"/>
              </w:rPr>
              <w:t>:</w:t>
            </w:r>
          </w:p>
          <w:p w:rsidR="00FD0A49" w:rsidRPr="00FD0A49" w:rsidRDefault="00A92BF0" w:rsidP="00FD0A49">
            <w:pPr>
              <w:pStyle w:val="ListParagraph"/>
              <w:numPr>
                <w:ilvl w:val="0"/>
                <w:numId w:val="9"/>
              </w:numPr>
              <w:tabs>
                <w:tab w:val="num" w:pos="252"/>
              </w:tabs>
              <w:rPr>
                <w:rFonts w:ascii="Arial" w:hAnsi="Arial" w:cs="Arial"/>
              </w:rPr>
            </w:pPr>
            <w:r w:rsidRPr="00FD0A49">
              <w:rPr>
                <w:rFonts w:ascii="Arial" w:hAnsi="Arial" w:cs="Arial"/>
              </w:rPr>
              <w:t>Issues of Forced Marriage</w:t>
            </w:r>
          </w:p>
          <w:p w:rsidR="00A92BF0" w:rsidRPr="00FD0A49" w:rsidRDefault="00A92BF0" w:rsidP="00FD0A49">
            <w:pPr>
              <w:pStyle w:val="ListParagraph"/>
              <w:numPr>
                <w:ilvl w:val="0"/>
                <w:numId w:val="9"/>
              </w:numPr>
              <w:tabs>
                <w:tab w:val="num" w:pos="252"/>
              </w:tabs>
              <w:rPr>
                <w:rFonts w:ascii="Arial" w:hAnsi="Arial" w:cs="Arial"/>
              </w:rPr>
            </w:pPr>
            <w:r w:rsidRPr="00FD0A49">
              <w:rPr>
                <w:rFonts w:ascii="Arial" w:hAnsi="Arial" w:cs="Arial"/>
              </w:rPr>
              <w:t>Honour</w:t>
            </w:r>
            <w:r w:rsidR="00FD0A49" w:rsidRPr="00FD0A49">
              <w:rPr>
                <w:rFonts w:ascii="Arial" w:hAnsi="Arial" w:cs="Arial"/>
              </w:rPr>
              <w:t xml:space="preserve"> </w:t>
            </w:r>
            <w:r w:rsidRPr="00FD0A49">
              <w:rPr>
                <w:rFonts w:ascii="Arial" w:hAnsi="Arial" w:cs="Arial"/>
              </w:rPr>
              <w:t>Based Violence</w:t>
            </w:r>
          </w:p>
          <w:p w:rsidR="00A92BF0" w:rsidRPr="00FD0A49" w:rsidRDefault="00A92BF0" w:rsidP="00FD0A49">
            <w:pPr>
              <w:pStyle w:val="ListParagraph"/>
              <w:numPr>
                <w:ilvl w:val="0"/>
                <w:numId w:val="9"/>
              </w:numPr>
              <w:rPr>
                <w:rFonts w:ascii="Arial" w:hAnsi="Arial" w:cs="Arial"/>
              </w:rPr>
            </w:pPr>
            <w:r w:rsidRPr="00FD0A49">
              <w:rPr>
                <w:rFonts w:ascii="Arial" w:hAnsi="Arial" w:cs="Arial"/>
              </w:rPr>
              <w:t>Domestic Abuse</w:t>
            </w:r>
          </w:p>
          <w:p w:rsidR="00A92BF0" w:rsidRPr="00FD0A49" w:rsidRDefault="00A92BF0" w:rsidP="00FD0A49">
            <w:pPr>
              <w:pStyle w:val="ListParagraph"/>
              <w:numPr>
                <w:ilvl w:val="0"/>
                <w:numId w:val="9"/>
              </w:numPr>
              <w:tabs>
                <w:tab w:val="num" w:pos="252"/>
              </w:tabs>
              <w:rPr>
                <w:rFonts w:ascii="Arial" w:hAnsi="Arial" w:cs="Arial"/>
              </w:rPr>
            </w:pPr>
            <w:r w:rsidRPr="00FD0A49">
              <w:rPr>
                <w:rFonts w:ascii="Arial" w:hAnsi="Arial" w:cs="Arial"/>
              </w:rPr>
              <w:t>Hate Crime</w:t>
            </w:r>
          </w:p>
          <w:p w:rsidR="00A92BF0" w:rsidRPr="00FD0A49" w:rsidRDefault="00A92BF0" w:rsidP="00FD0A49">
            <w:pPr>
              <w:pStyle w:val="ListParagraph"/>
              <w:numPr>
                <w:ilvl w:val="0"/>
                <w:numId w:val="9"/>
              </w:numPr>
              <w:tabs>
                <w:tab w:val="num" w:pos="252"/>
              </w:tabs>
              <w:rPr>
                <w:rFonts w:ascii="Arial" w:hAnsi="Arial" w:cs="Arial"/>
              </w:rPr>
            </w:pPr>
            <w:r w:rsidRPr="00FD0A49">
              <w:rPr>
                <w:rFonts w:ascii="Arial" w:hAnsi="Arial" w:cs="Arial"/>
              </w:rPr>
              <w:t>Modern Day Slavery</w:t>
            </w:r>
          </w:p>
          <w:p w:rsidR="00A92BF0" w:rsidRPr="00A92BF0" w:rsidRDefault="00A92BF0" w:rsidP="00FD0A49">
            <w:pPr>
              <w:ind w:left="720"/>
              <w:rPr>
                <w:rFonts w:ascii="Arial" w:hAnsi="Arial" w:cs="Arial"/>
              </w:rPr>
            </w:pPr>
          </w:p>
          <w:p w:rsidR="00A92BF0" w:rsidRPr="00A92BF0" w:rsidRDefault="00A92BF0" w:rsidP="00FD0A49">
            <w:pPr>
              <w:rPr>
                <w:rFonts w:ascii="Arial" w:hAnsi="Arial" w:cs="Arial"/>
              </w:rPr>
            </w:pPr>
          </w:p>
          <w:p w:rsidR="00A92BF0" w:rsidRPr="00A92BF0" w:rsidRDefault="00A92BF0" w:rsidP="00FD0A49">
            <w:pPr>
              <w:rPr>
                <w:rFonts w:ascii="Arial" w:hAnsi="Arial" w:cs="Arial"/>
              </w:rPr>
            </w:pPr>
          </w:p>
          <w:p w:rsidR="00A92BF0" w:rsidRDefault="00FD0A49" w:rsidP="00FD0A49">
            <w:pPr>
              <w:rPr>
                <w:rFonts w:ascii="Arial" w:hAnsi="Arial" w:cs="Arial"/>
              </w:rPr>
            </w:pPr>
            <w:r>
              <w:rPr>
                <w:rFonts w:ascii="Arial" w:hAnsi="Arial" w:cs="Arial"/>
              </w:rPr>
              <w:t xml:space="preserve">See SSAB website for learning opportunities: </w:t>
            </w:r>
          </w:p>
          <w:p w:rsidR="00FD0A49" w:rsidRDefault="00FD0A49" w:rsidP="00FD0A49">
            <w:pPr>
              <w:rPr>
                <w:rFonts w:ascii="Arial" w:hAnsi="Arial" w:cs="Arial"/>
              </w:rPr>
            </w:pPr>
          </w:p>
          <w:p w:rsidR="00FD0A49" w:rsidRDefault="00BE2D53" w:rsidP="00FD0A49">
            <w:pPr>
              <w:rPr>
                <w:rFonts w:ascii="Arial" w:hAnsi="Arial" w:cs="Arial"/>
              </w:rPr>
            </w:pPr>
            <w:hyperlink r:id="rId8" w:history="1">
              <w:r w:rsidR="00FD0A49" w:rsidRPr="00E42DE2">
                <w:rPr>
                  <w:rStyle w:val="Hyperlink"/>
                  <w:rFonts w:ascii="Arial" w:hAnsi="Arial" w:cs="Arial"/>
                </w:rPr>
                <w:t>www.sandwellsab.org.uk</w:t>
              </w:r>
            </w:hyperlink>
          </w:p>
          <w:p w:rsidR="00FD0A49" w:rsidRPr="00A92BF0" w:rsidRDefault="00FD0A49" w:rsidP="00FD0A49">
            <w:pPr>
              <w:rPr>
                <w:rFonts w:ascii="Arial" w:hAnsi="Arial" w:cs="Arial"/>
              </w:rPr>
            </w:pPr>
          </w:p>
          <w:p w:rsidR="00A92BF0" w:rsidRPr="00A92BF0" w:rsidRDefault="00A92BF0" w:rsidP="00FD0A49">
            <w:pPr>
              <w:rPr>
                <w:rFonts w:ascii="Arial" w:hAnsi="Arial" w:cs="Arial"/>
              </w:rPr>
            </w:pPr>
          </w:p>
          <w:p w:rsidR="00A92BF0" w:rsidRPr="00A92BF0" w:rsidRDefault="00A92BF0" w:rsidP="00FD0A49">
            <w:pPr>
              <w:rPr>
                <w:rFonts w:ascii="Arial" w:hAnsi="Arial" w:cs="Arial"/>
              </w:rPr>
            </w:pPr>
          </w:p>
          <w:p w:rsidR="00A92BF0" w:rsidRPr="00A92BF0" w:rsidRDefault="00A92BF0" w:rsidP="00FD0A49">
            <w:pPr>
              <w:rPr>
                <w:rFonts w:ascii="Arial" w:hAnsi="Arial" w:cs="Arial"/>
              </w:rPr>
            </w:pPr>
          </w:p>
        </w:tc>
      </w:tr>
      <w:tr w:rsidR="00A92BF0" w:rsidRPr="00A92BF0" w:rsidTr="00606F05">
        <w:tc>
          <w:tcPr>
            <w:tcW w:w="2864" w:type="dxa"/>
            <w:shd w:val="clear" w:color="auto" w:fill="auto"/>
          </w:tcPr>
          <w:p w:rsidR="00A92BF0" w:rsidRPr="00A92BF0" w:rsidRDefault="00A92BF0" w:rsidP="00FD0A49">
            <w:pPr>
              <w:ind w:left="357" w:hanging="357"/>
              <w:rPr>
                <w:rFonts w:ascii="Arial" w:hAnsi="Arial" w:cs="Arial"/>
              </w:rPr>
            </w:pPr>
            <w:r w:rsidRPr="00A92BF0">
              <w:rPr>
                <w:rFonts w:ascii="Arial" w:hAnsi="Arial" w:cs="Arial"/>
                <w:b/>
              </w:rPr>
              <w:t>2</w:t>
            </w:r>
            <w:r w:rsidRPr="00A92BF0">
              <w:rPr>
                <w:rFonts w:ascii="Arial" w:hAnsi="Arial" w:cs="Arial"/>
              </w:rPr>
              <w:t>.</w:t>
            </w:r>
            <w:r w:rsidRPr="00A92BF0">
              <w:rPr>
                <w:rFonts w:ascii="Arial" w:hAnsi="Arial" w:cs="Arial"/>
              </w:rPr>
              <w:tab/>
            </w:r>
            <w:r w:rsidRPr="00A92BF0">
              <w:rPr>
                <w:rFonts w:ascii="Arial" w:hAnsi="Arial" w:cs="Arial"/>
                <w:b/>
              </w:rPr>
              <w:t xml:space="preserve">Recognise an adult in need of Safeguarding and </w:t>
            </w:r>
            <w:r w:rsidRPr="00A92BF0">
              <w:rPr>
                <w:rFonts w:ascii="Arial" w:hAnsi="Arial" w:cs="Arial"/>
                <w:b/>
              </w:rPr>
              <w:lastRenderedPageBreak/>
              <w:t>take appropriate action</w:t>
            </w:r>
            <w:r w:rsidRPr="00A92BF0">
              <w:rPr>
                <w:rFonts w:ascii="Arial" w:hAnsi="Arial" w:cs="Arial"/>
              </w:rPr>
              <w:t>.</w:t>
            </w:r>
          </w:p>
        </w:tc>
        <w:tc>
          <w:tcPr>
            <w:tcW w:w="5358" w:type="dxa"/>
            <w:shd w:val="clear" w:color="auto" w:fill="auto"/>
          </w:tcPr>
          <w:p w:rsidR="00A92BF0" w:rsidRPr="00A92BF0" w:rsidRDefault="00A92BF0" w:rsidP="00FD0A49">
            <w:pPr>
              <w:numPr>
                <w:ilvl w:val="0"/>
                <w:numId w:val="2"/>
              </w:numPr>
              <w:tabs>
                <w:tab w:val="clear" w:pos="720"/>
                <w:tab w:val="num" w:pos="432"/>
              </w:tabs>
              <w:ind w:left="431" w:hanging="357"/>
              <w:rPr>
                <w:rFonts w:ascii="Arial" w:hAnsi="Arial" w:cs="Arial"/>
              </w:rPr>
            </w:pPr>
            <w:r w:rsidRPr="00A92BF0">
              <w:rPr>
                <w:rFonts w:ascii="Arial" w:hAnsi="Arial" w:cs="Arial"/>
              </w:rPr>
              <w:lastRenderedPageBreak/>
              <w:t xml:space="preserve">Understanding the meaning of adult at risk as defined in relevant policy guidance 2014 Care Act </w:t>
            </w:r>
          </w:p>
          <w:p w:rsidR="00A92BF0" w:rsidRPr="00A92BF0" w:rsidRDefault="00A92BF0" w:rsidP="00FD0A49">
            <w:pPr>
              <w:numPr>
                <w:ilvl w:val="0"/>
                <w:numId w:val="2"/>
              </w:numPr>
              <w:tabs>
                <w:tab w:val="clear" w:pos="720"/>
                <w:tab w:val="num" w:pos="432"/>
              </w:tabs>
              <w:ind w:left="431" w:hanging="357"/>
              <w:rPr>
                <w:rFonts w:ascii="Arial" w:hAnsi="Arial" w:cs="Arial"/>
              </w:rPr>
            </w:pPr>
            <w:r w:rsidRPr="00A92BF0">
              <w:rPr>
                <w:rFonts w:ascii="Arial" w:hAnsi="Arial" w:cs="Arial"/>
              </w:rPr>
              <w:lastRenderedPageBreak/>
              <w:t>Demonstrating an understanding of what constitutes ‘abuse’.</w:t>
            </w:r>
          </w:p>
          <w:p w:rsidR="00A92BF0" w:rsidRPr="00A92BF0" w:rsidRDefault="00A92BF0" w:rsidP="00FD0A49">
            <w:pPr>
              <w:numPr>
                <w:ilvl w:val="0"/>
                <w:numId w:val="2"/>
              </w:numPr>
              <w:tabs>
                <w:tab w:val="clear" w:pos="720"/>
                <w:tab w:val="num" w:pos="432"/>
              </w:tabs>
              <w:ind w:left="431" w:hanging="357"/>
              <w:rPr>
                <w:rFonts w:ascii="Arial" w:hAnsi="Arial" w:cs="Arial"/>
              </w:rPr>
            </w:pPr>
            <w:r w:rsidRPr="00A92BF0">
              <w:rPr>
                <w:rFonts w:ascii="Arial" w:hAnsi="Arial" w:cs="Arial"/>
              </w:rPr>
              <w:t>The different forms of abuse and how to identify indicators/signs of them</w:t>
            </w:r>
          </w:p>
          <w:p w:rsidR="00A92BF0" w:rsidRPr="00A92BF0" w:rsidRDefault="00A92BF0" w:rsidP="00FD0A49">
            <w:pPr>
              <w:numPr>
                <w:ilvl w:val="0"/>
                <w:numId w:val="2"/>
              </w:numPr>
              <w:tabs>
                <w:tab w:val="clear" w:pos="720"/>
                <w:tab w:val="num" w:pos="432"/>
              </w:tabs>
              <w:ind w:left="431" w:hanging="357"/>
              <w:rPr>
                <w:rFonts w:ascii="Arial" w:hAnsi="Arial" w:cs="Arial"/>
              </w:rPr>
            </w:pPr>
            <w:r w:rsidRPr="00A92BF0">
              <w:rPr>
                <w:rFonts w:ascii="Arial" w:hAnsi="Arial" w:cs="Arial"/>
              </w:rPr>
              <w:t>Understanding of the factors that might increase risk of abuse</w:t>
            </w:r>
          </w:p>
          <w:p w:rsidR="00A92BF0" w:rsidRPr="00A92BF0" w:rsidRDefault="00A92BF0" w:rsidP="00FD0A49">
            <w:pPr>
              <w:numPr>
                <w:ilvl w:val="0"/>
                <w:numId w:val="2"/>
              </w:numPr>
              <w:tabs>
                <w:tab w:val="clear" w:pos="720"/>
                <w:tab w:val="num" w:pos="432"/>
              </w:tabs>
              <w:ind w:left="431" w:hanging="357"/>
              <w:rPr>
                <w:rFonts w:ascii="Arial" w:hAnsi="Arial" w:cs="Arial"/>
              </w:rPr>
            </w:pPr>
            <w:r w:rsidRPr="00A92BF0">
              <w:rPr>
                <w:rFonts w:ascii="Arial" w:hAnsi="Arial" w:cs="Arial"/>
              </w:rPr>
              <w:t>Contacting emergency services if the individual is in immediate danger</w:t>
            </w:r>
          </w:p>
        </w:tc>
        <w:tc>
          <w:tcPr>
            <w:tcW w:w="5818" w:type="dxa"/>
            <w:vMerge/>
            <w:shd w:val="clear" w:color="auto" w:fill="auto"/>
          </w:tcPr>
          <w:p w:rsidR="00A92BF0" w:rsidRPr="00A92BF0" w:rsidRDefault="00A92BF0" w:rsidP="00FD0A49">
            <w:pPr>
              <w:rPr>
                <w:rFonts w:ascii="Arial" w:hAnsi="Arial" w:cs="Arial"/>
              </w:rPr>
            </w:pPr>
          </w:p>
        </w:tc>
      </w:tr>
      <w:tr w:rsidR="00A92BF0" w:rsidRPr="00A92BF0" w:rsidTr="00606F05">
        <w:tc>
          <w:tcPr>
            <w:tcW w:w="2864" w:type="dxa"/>
            <w:shd w:val="clear" w:color="auto" w:fill="auto"/>
          </w:tcPr>
          <w:p w:rsidR="00A92BF0" w:rsidRPr="00A92BF0" w:rsidRDefault="00A92BF0" w:rsidP="00FD0A49">
            <w:pPr>
              <w:ind w:left="357" w:hanging="357"/>
              <w:rPr>
                <w:rFonts w:ascii="Arial" w:hAnsi="Arial" w:cs="Arial"/>
              </w:rPr>
            </w:pPr>
            <w:r w:rsidRPr="00A92BF0">
              <w:rPr>
                <w:rFonts w:ascii="Arial" w:hAnsi="Arial" w:cs="Arial"/>
                <w:b/>
              </w:rPr>
              <w:t>3.</w:t>
            </w:r>
            <w:r w:rsidRPr="00A92BF0">
              <w:rPr>
                <w:rFonts w:ascii="Arial" w:hAnsi="Arial" w:cs="Arial"/>
                <w:b/>
              </w:rPr>
              <w:tab/>
              <w:t>Understand dignity and respect when working with individuals</w:t>
            </w:r>
          </w:p>
        </w:tc>
        <w:tc>
          <w:tcPr>
            <w:tcW w:w="5358" w:type="dxa"/>
            <w:shd w:val="clear" w:color="auto" w:fill="auto"/>
          </w:tcPr>
          <w:p w:rsidR="00A92BF0" w:rsidRPr="00A92BF0" w:rsidRDefault="00A92BF0" w:rsidP="00FD0A49">
            <w:pPr>
              <w:numPr>
                <w:ilvl w:val="0"/>
                <w:numId w:val="4"/>
              </w:numPr>
              <w:tabs>
                <w:tab w:val="clear" w:pos="720"/>
                <w:tab w:val="num" w:pos="432"/>
              </w:tabs>
              <w:ind w:left="431" w:hanging="357"/>
              <w:rPr>
                <w:rFonts w:ascii="Arial" w:hAnsi="Arial" w:cs="Arial"/>
              </w:rPr>
            </w:pPr>
            <w:r w:rsidRPr="00A92BF0">
              <w:rPr>
                <w:rFonts w:ascii="Arial" w:hAnsi="Arial" w:cs="Arial"/>
              </w:rPr>
              <w:t>Value individuality and be non-judgmental.</w:t>
            </w:r>
          </w:p>
          <w:p w:rsidR="00A92BF0" w:rsidRPr="00A92BF0" w:rsidRDefault="00A92BF0" w:rsidP="00FD0A49">
            <w:pPr>
              <w:numPr>
                <w:ilvl w:val="0"/>
                <w:numId w:val="3"/>
              </w:numPr>
              <w:tabs>
                <w:tab w:val="clear" w:pos="720"/>
                <w:tab w:val="num" w:pos="432"/>
              </w:tabs>
              <w:ind w:left="431" w:hanging="357"/>
              <w:rPr>
                <w:rFonts w:ascii="Arial" w:hAnsi="Arial" w:cs="Arial"/>
              </w:rPr>
            </w:pPr>
            <w:r w:rsidRPr="00A92BF0">
              <w:rPr>
                <w:rFonts w:ascii="Arial" w:hAnsi="Arial" w:cs="Arial"/>
              </w:rPr>
              <w:t>Recognise individual’s rights to exercise freedom of choice</w:t>
            </w:r>
          </w:p>
          <w:p w:rsidR="00A92BF0" w:rsidRPr="00A92BF0" w:rsidRDefault="00A92BF0" w:rsidP="00FD0A49">
            <w:pPr>
              <w:numPr>
                <w:ilvl w:val="0"/>
                <w:numId w:val="3"/>
              </w:numPr>
              <w:tabs>
                <w:tab w:val="clear" w:pos="720"/>
                <w:tab w:val="num" w:pos="432"/>
              </w:tabs>
              <w:ind w:left="431" w:hanging="357"/>
              <w:rPr>
                <w:rFonts w:ascii="Arial" w:hAnsi="Arial" w:cs="Arial"/>
              </w:rPr>
            </w:pPr>
            <w:r w:rsidRPr="00A92BF0">
              <w:rPr>
                <w:rFonts w:ascii="Arial" w:hAnsi="Arial" w:cs="Arial"/>
              </w:rPr>
              <w:t>The individual’s right to live in an abuse-free environment</w:t>
            </w:r>
          </w:p>
          <w:p w:rsidR="00A92BF0" w:rsidRPr="00A92BF0" w:rsidRDefault="00A92BF0" w:rsidP="00FD0A49">
            <w:pPr>
              <w:numPr>
                <w:ilvl w:val="0"/>
                <w:numId w:val="3"/>
              </w:numPr>
              <w:tabs>
                <w:tab w:val="clear" w:pos="720"/>
                <w:tab w:val="num" w:pos="432"/>
              </w:tabs>
              <w:ind w:left="431" w:hanging="357"/>
              <w:rPr>
                <w:rFonts w:ascii="Arial" w:hAnsi="Arial" w:cs="Arial"/>
              </w:rPr>
            </w:pPr>
            <w:r w:rsidRPr="00A92BF0">
              <w:rPr>
                <w:rFonts w:ascii="Arial" w:hAnsi="Arial" w:cs="Arial"/>
              </w:rPr>
              <w:t>Awareness of how personal values and attitudes can influence the understanding of situations</w:t>
            </w:r>
          </w:p>
          <w:p w:rsidR="00A92BF0" w:rsidRPr="00A92BF0" w:rsidRDefault="00A92BF0" w:rsidP="00FD0A49">
            <w:pPr>
              <w:numPr>
                <w:ilvl w:val="0"/>
                <w:numId w:val="3"/>
              </w:numPr>
              <w:tabs>
                <w:tab w:val="clear" w:pos="720"/>
                <w:tab w:val="num" w:pos="432"/>
              </w:tabs>
              <w:ind w:left="431" w:hanging="357"/>
              <w:rPr>
                <w:rFonts w:ascii="Arial" w:hAnsi="Arial" w:cs="Arial"/>
              </w:rPr>
            </w:pPr>
            <w:r w:rsidRPr="00A92BF0">
              <w:rPr>
                <w:rFonts w:ascii="Arial" w:hAnsi="Arial" w:cs="Arial"/>
              </w:rPr>
              <w:t>Listening to individuals and allowing individuals time to communicate any preferences and wishes</w:t>
            </w:r>
          </w:p>
        </w:tc>
        <w:tc>
          <w:tcPr>
            <w:tcW w:w="5818" w:type="dxa"/>
            <w:vMerge/>
            <w:shd w:val="clear" w:color="auto" w:fill="auto"/>
          </w:tcPr>
          <w:p w:rsidR="00A92BF0" w:rsidRPr="00A92BF0" w:rsidRDefault="00A92BF0" w:rsidP="00FD0A49">
            <w:pPr>
              <w:rPr>
                <w:rFonts w:ascii="Arial" w:hAnsi="Arial" w:cs="Arial"/>
              </w:rPr>
            </w:pPr>
          </w:p>
        </w:tc>
      </w:tr>
      <w:tr w:rsidR="00A92BF0" w:rsidRPr="00A92BF0" w:rsidTr="00606F05">
        <w:tc>
          <w:tcPr>
            <w:tcW w:w="2864" w:type="dxa"/>
            <w:shd w:val="clear" w:color="auto" w:fill="auto"/>
          </w:tcPr>
          <w:p w:rsidR="00A92BF0" w:rsidRDefault="00A92BF0" w:rsidP="00FD0A49">
            <w:pPr>
              <w:ind w:left="357" w:hanging="357"/>
              <w:rPr>
                <w:rFonts w:ascii="Arial" w:hAnsi="Arial" w:cs="Arial"/>
                <w:b/>
              </w:rPr>
            </w:pPr>
            <w:r w:rsidRPr="00A92BF0">
              <w:rPr>
                <w:rFonts w:ascii="Arial" w:hAnsi="Arial" w:cs="Arial"/>
                <w:b/>
              </w:rPr>
              <w:t>REPORTING</w:t>
            </w:r>
          </w:p>
          <w:p w:rsidR="007D64B7" w:rsidRPr="00A92BF0" w:rsidRDefault="007D64B7" w:rsidP="00FD0A49">
            <w:pPr>
              <w:ind w:left="357" w:hanging="357"/>
              <w:rPr>
                <w:rFonts w:ascii="Arial" w:hAnsi="Arial" w:cs="Arial"/>
                <w:b/>
              </w:rPr>
            </w:pPr>
          </w:p>
          <w:p w:rsidR="00A92BF0" w:rsidRPr="00A92BF0" w:rsidRDefault="00A92BF0" w:rsidP="00FD0A49">
            <w:pPr>
              <w:ind w:left="357" w:hanging="357"/>
              <w:rPr>
                <w:rFonts w:ascii="Arial" w:hAnsi="Arial" w:cs="Arial"/>
              </w:rPr>
            </w:pPr>
            <w:r w:rsidRPr="00A92BF0">
              <w:rPr>
                <w:rFonts w:ascii="Arial" w:hAnsi="Arial" w:cs="Arial"/>
                <w:b/>
              </w:rPr>
              <w:t>4.</w:t>
            </w:r>
            <w:r w:rsidRPr="00A92BF0">
              <w:rPr>
                <w:rFonts w:ascii="Arial" w:hAnsi="Arial" w:cs="Arial"/>
                <w:b/>
              </w:rPr>
              <w:tab/>
              <w:t>Understand the procedures for making a Safeguarding Alert</w:t>
            </w:r>
          </w:p>
        </w:tc>
        <w:tc>
          <w:tcPr>
            <w:tcW w:w="5358" w:type="dxa"/>
            <w:shd w:val="clear" w:color="auto" w:fill="auto"/>
          </w:tcPr>
          <w:p w:rsidR="00A92BF0" w:rsidRPr="00A92BF0" w:rsidRDefault="00A92BF0" w:rsidP="00FD0A49">
            <w:pPr>
              <w:ind w:left="720"/>
              <w:rPr>
                <w:rFonts w:ascii="Arial" w:hAnsi="Arial" w:cs="Arial"/>
              </w:rPr>
            </w:pPr>
          </w:p>
          <w:p w:rsidR="00606F05" w:rsidRDefault="00606F05" w:rsidP="00606F05">
            <w:pPr>
              <w:ind w:left="720"/>
              <w:rPr>
                <w:rFonts w:ascii="Arial" w:hAnsi="Arial" w:cs="Arial"/>
              </w:rPr>
            </w:pPr>
          </w:p>
          <w:p w:rsidR="00A92BF0" w:rsidRPr="00A92BF0" w:rsidRDefault="00A92BF0" w:rsidP="00A92BF0">
            <w:pPr>
              <w:numPr>
                <w:ilvl w:val="0"/>
                <w:numId w:val="13"/>
              </w:numPr>
              <w:rPr>
                <w:rFonts w:ascii="Arial" w:hAnsi="Arial" w:cs="Arial"/>
              </w:rPr>
            </w:pPr>
            <w:r w:rsidRPr="00A92BF0">
              <w:rPr>
                <w:rFonts w:ascii="Arial" w:hAnsi="Arial" w:cs="Arial"/>
              </w:rPr>
              <w:t>Their role in terms of safeguarding concerns</w:t>
            </w:r>
          </w:p>
          <w:p w:rsidR="00A92BF0" w:rsidRPr="00A92BF0" w:rsidRDefault="00A92BF0" w:rsidP="00A92BF0">
            <w:pPr>
              <w:numPr>
                <w:ilvl w:val="0"/>
                <w:numId w:val="13"/>
              </w:numPr>
              <w:rPr>
                <w:rFonts w:ascii="Arial" w:hAnsi="Arial" w:cs="Arial"/>
              </w:rPr>
            </w:pPr>
            <w:r w:rsidRPr="00A92BF0">
              <w:rPr>
                <w:rFonts w:ascii="Arial" w:hAnsi="Arial" w:cs="Arial"/>
              </w:rPr>
              <w:t>Sandwell/West Midlands Safeguarding Adults policy and procedures</w:t>
            </w:r>
          </w:p>
          <w:p w:rsidR="00A92BF0" w:rsidRPr="00A92BF0" w:rsidRDefault="00A92BF0" w:rsidP="00A92BF0">
            <w:pPr>
              <w:numPr>
                <w:ilvl w:val="0"/>
                <w:numId w:val="13"/>
              </w:numPr>
              <w:rPr>
                <w:rFonts w:ascii="Arial" w:hAnsi="Arial" w:cs="Arial"/>
              </w:rPr>
            </w:pPr>
            <w:r w:rsidRPr="00A92BF0">
              <w:rPr>
                <w:rFonts w:ascii="Arial" w:hAnsi="Arial" w:cs="Arial"/>
              </w:rPr>
              <w:t>Ensuring the immediate safety (contacting police) when risk of abuse is high</w:t>
            </w:r>
          </w:p>
          <w:p w:rsidR="00A92BF0" w:rsidRPr="00A92BF0" w:rsidRDefault="00A92BF0" w:rsidP="00A92BF0">
            <w:pPr>
              <w:numPr>
                <w:ilvl w:val="0"/>
                <w:numId w:val="13"/>
              </w:numPr>
              <w:rPr>
                <w:rFonts w:ascii="Arial" w:hAnsi="Arial" w:cs="Arial"/>
              </w:rPr>
            </w:pPr>
            <w:r w:rsidRPr="00A92BF0">
              <w:rPr>
                <w:rFonts w:ascii="Arial" w:hAnsi="Arial" w:cs="Arial"/>
              </w:rPr>
              <w:t>Working in a manner that seeks to reduce the risk of abuse</w:t>
            </w:r>
          </w:p>
          <w:p w:rsidR="00A92BF0" w:rsidRPr="00A92BF0" w:rsidRDefault="00A92BF0" w:rsidP="00A92BF0">
            <w:pPr>
              <w:numPr>
                <w:ilvl w:val="0"/>
                <w:numId w:val="13"/>
              </w:numPr>
              <w:rPr>
                <w:rFonts w:ascii="Arial" w:hAnsi="Arial" w:cs="Arial"/>
              </w:rPr>
            </w:pPr>
            <w:r w:rsidRPr="00A92BF0">
              <w:rPr>
                <w:rFonts w:ascii="Arial" w:hAnsi="Arial" w:cs="Arial"/>
              </w:rPr>
              <w:lastRenderedPageBreak/>
              <w:t>Ability to outline the processes for informing an appropriate person of Safeguarding Adults concern</w:t>
            </w:r>
          </w:p>
          <w:p w:rsidR="00A92BF0" w:rsidRPr="00A92BF0" w:rsidRDefault="00A92BF0" w:rsidP="00A92BF0">
            <w:pPr>
              <w:numPr>
                <w:ilvl w:val="0"/>
                <w:numId w:val="13"/>
              </w:numPr>
              <w:rPr>
                <w:rFonts w:ascii="Arial" w:hAnsi="Arial" w:cs="Arial"/>
              </w:rPr>
            </w:pPr>
            <w:r w:rsidRPr="00A92BF0">
              <w:rPr>
                <w:rFonts w:ascii="Arial" w:hAnsi="Arial" w:cs="Arial"/>
              </w:rPr>
              <w:t>Maintaining appropriate confidentiality</w:t>
            </w:r>
          </w:p>
        </w:tc>
        <w:tc>
          <w:tcPr>
            <w:tcW w:w="5818" w:type="dxa"/>
            <w:vMerge/>
            <w:shd w:val="clear" w:color="auto" w:fill="auto"/>
          </w:tcPr>
          <w:p w:rsidR="00A92BF0" w:rsidRPr="00A92BF0" w:rsidRDefault="00A92BF0" w:rsidP="00FD0A49">
            <w:pPr>
              <w:rPr>
                <w:rFonts w:ascii="Arial" w:hAnsi="Arial" w:cs="Arial"/>
              </w:rPr>
            </w:pPr>
          </w:p>
        </w:tc>
      </w:tr>
      <w:tr w:rsidR="00A92BF0" w:rsidRPr="00A92BF0" w:rsidTr="00606F05">
        <w:tc>
          <w:tcPr>
            <w:tcW w:w="2864" w:type="dxa"/>
            <w:shd w:val="clear" w:color="auto" w:fill="auto"/>
          </w:tcPr>
          <w:p w:rsidR="00A92BF0" w:rsidRPr="00A92BF0" w:rsidRDefault="00A92BF0" w:rsidP="00FD0A49">
            <w:pPr>
              <w:ind w:left="357" w:hanging="357"/>
              <w:rPr>
                <w:rFonts w:ascii="Arial" w:hAnsi="Arial" w:cs="Arial"/>
              </w:rPr>
            </w:pPr>
            <w:r w:rsidRPr="00A92BF0">
              <w:rPr>
                <w:rFonts w:ascii="Arial" w:hAnsi="Arial" w:cs="Arial"/>
                <w:b/>
              </w:rPr>
              <w:t>5.</w:t>
            </w:r>
            <w:r w:rsidRPr="00A92BF0">
              <w:rPr>
                <w:rFonts w:ascii="Arial" w:hAnsi="Arial" w:cs="Arial"/>
              </w:rPr>
              <w:tab/>
            </w:r>
            <w:r w:rsidRPr="00A92BF0">
              <w:rPr>
                <w:rFonts w:ascii="Arial" w:hAnsi="Arial" w:cs="Arial"/>
                <w:b/>
              </w:rPr>
              <w:t>Have knowledge of Sandwell’s multi-agency policy, procedures and legislation that supports Safeguarding Adults activity.</w:t>
            </w:r>
          </w:p>
        </w:tc>
        <w:tc>
          <w:tcPr>
            <w:tcW w:w="5358" w:type="dxa"/>
            <w:shd w:val="clear" w:color="auto" w:fill="auto"/>
          </w:tcPr>
          <w:p w:rsidR="00A92BF0" w:rsidRPr="00A92BF0" w:rsidRDefault="00A92BF0" w:rsidP="00FD0A49">
            <w:pPr>
              <w:numPr>
                <w:ilvl w:val="0"/>
                <w:numId w:val="5"/>
              </w:numPr>
              <w:tabs>
                <w:tab w:val="clear" w:pos="490"/>
                <w:tab w:val="num" w:pos="432"/>
              </w:tabs>
              <w:ind w:left="431" w:hanging="357"/>
              <w:rPr>
                <w:rFonts w:ascii="Arial" w:hAnsi="Arial" w:cs="Arial"/>
              </w:rPr>
            </w:pPr>
            <w:r w:rsidRPr="00A92BF0">
              <w:rPr>
                <w:rFonts w:ascii="Arial" w:hAnsi="Arial" w:cs="Arial"/>
              </w:rPr>
              <w:t>National and local policies/legislation that support Safeguarding activity including but not limited to:</w:t>
            </w:r>
          </w:p>
          <w:p w:rsidR="00A92BF0" w:rsidRPr="00A92BF0" w:rsidRDefault="00A92BF0" w:rsidP="00FD0A49">
            <w:pPr>
              <w:rPr>
                <w:rFonts w:ascii="Arial" w:hAnsi="Arial" w:cs="Arial"/>
              </w:rPr>
            </w:pPr>
            <w:r w:rsidRPr="00A92BF0">
              <w:rPr>
                <w:rFonts w:ascii="Arial" w:hAnsi="Arial" w:cs="Arial"/>
              </w:rPr>
              <w:t xml:space="preserve">        Mental Capacity Act 2005</w:t>
            </w:r>
          </w:p>
          <w:p w:rsidR="00A92BF0" w:rsidRPr="00A92BF0" w:rsidRDefault="00A92BF0" w:rsidP="00FD0A49">
            <w:pPr>
              <w:rPr>
                <w:rFonts w:ascii="Arial" w:hAnsi="Arial" w:cs="Arial"/>
              </w:rPr>
            </w:pPr>
            <w:r w:rsidRPr="00A92BF0">
              <w:rPr>
                <w:rFonts w:ascii="Arial" w:hAnsi="Arial" w:cs="Arial"/>
              </w:rPr>
              <w:t xml:space="preserve">        Care Act 2014</w:t>
            </w:r>
          </w:p>
          <w:p w:rsidR="00A92BF0" w:rsidRPr="00A92BF0" w:rsidRDefault="00A92BF0" w:rsidP="00FD0A49">
            <w:pPr>
              <w:rPr>
                <w:rFonts w:ascii="Arial" w:hAnsi="Arial" w:cs="Arial"/>
              </w:rPr>
            </w:pPr>
            <w:r w:rsidRPr="00A92BF0">
              <w:rPr>
                <w:rFonts w:ascii="Arial" w:hAnsi="Arial" w:cs="Arial"/>
              </w:rPr>
              <w:t xml:space="preserve">        Deprivation of Liberty Safeguards 2009</w:t>
            </w:r>
          </w:p>
          <w:p w:rsidR="00A92BF0" w:rsidRPr="00A92BF0" w:rsidRDefault="00A92BF0" w:rsidP="00FD0A49">
            <w:pPr>
              <w:rPr>
                <w:rFonts w:ascii="Arial" w:hAnsi="Arial" w:cs="Arial"/>
              </w:rPr>
            </w:pPr>
            <w:r w:rsidRPr="00A92BF0">
              <w:rPr>
                <w:rFonts w:ascii="Arial" w:hAnsi="Arial" w:cs="Arial"/>
              </w:rPr>
              <w:t xml:space="preserve">        Human Rights Act 1998</w:t>
            </w:r>
          </w:p>
          <w:p w:rsidR="00A92BF0" w:rsidRPr="00A92BF0" w:rsidRDefault="00A92BF0" w:rsidP="00FD0A49">
            <w:pPr>
              <w:rPr>
                <w:rFonts w:ascii="Arial" w:hAnsi="Arial" w:cs="Arial"/>
              </w:rPr>
            </w:pPr>
            <w:r w:rsidRPr="00A92BF0">
              <w:rPr>
                <w:rFonts w:ascii="Arial" w:hAnsi="Arial" w:cs="Arial"/>
              </w:rPr>
              <w:t xml:space="preserve">        Care standards for registered services</w:t>
            </w:r>
          </w:p>
          <w:p w:rsidR="00A92BF0" w:rsidRPr="00A92BF0" w:rsidRDefault="00A92BF0" w:rsidP="00FD0A49">
            <w:pPr>
              <w:rPr>
                <w:rFonts w:ascii="Arial" w:hAnsi="Arial" w:cs="Arial"/>
              </w:rPr>
            </w:pPr>
            <w:r w:rsidRPr="00A92BF0">
              <w:rPr>
                <w:rFonts w:ascii="Arial" w:hAnsi="Arial" w:cs="Arial"/>
              </w:rPr>
              <w:t xml:space="preserve">        Employing agency’s policy and procedures</w:t>
            </w:r>
          </w:p>
          <w:p w:rsidR="00A92BF0" w:rsidRPr="00A92BF0" w:rsidRDefault="00A92BF0" w:rsidP="00FD0A49">
            <w:pPr>
              <w:numPr>
                <w:ilvl w:val="0"/>
                <w:numId w:val="5"/>
              </w:numPr>
              <w:tabs>
                <w:tab w:val="clear" w:pos="490"/>
                <w:tab w:val="num" w:pos="432"/>
              </w:tabs>
              <w:ind w:left="431" w:hanging="357"/>
              <w:rPr>
                <w:rFonts w:ascii="Arial" w:hAnsi="Arial" w:cs="Arial"/>
              </w:rPr>
            </w:pPr>
            <w:r w:rsidRPr="00A92BF0">
              <w:rPr>
                <w:rFonts w:ascii="Arial" w:hAnsi="Arial" w:cs="Arial"/>
              </w:rPr>
              <w:t>Understand how to ‘whistle blow’ using local related policy and procedures.</w:t>
            </w:r>
          </w:p>
        </w:tc>
        <w:tc>
          <w:tcPr>
            <w:tcW w:w="5818" w:type="dxa"/>
            <w:vMerge/>
            <w:shd w:val="clear" w:color="auto" w:fill="auto"/>
          </w:tcPr>
          <w:p w:rsidR="00A92BF0" w:rsidRPr="00A92BF0" w:rsidRDefault="00A92BF0" w:rsidP="00FD0A49">
            <w:pPr>
              <w:rPr>
                <w:rFonts w:ascii="Arial" w:hAnsi="Arial" w:cs="Arial"/>
              </w:rPr>
            </w:pPr>
          </w:p>
        </w:tc>
      </w:tr>
      <w:tr w:rsidR="00A92BF0" w:rsidRPr="00A92BF0" w:rsidTr="00606F05">
        <w:tc>
          <w:tcPr>
            <w:tcW w:w="2864" w:type="dxa"/>
            <w:shd w:val="clear" w:color="auto" w:fill="auto"/>
          </w:tcPr>
          <w:p w:rsidR="00A92BF0" w:rsidRPr="00A92BF0" w:rsidRDefault="00A92BF0" w:rsidP="00FD0A49">
            <w:pPr>
              <w:ind w:left="357" w:hanging="357"/>
              <w:rPr>
                <w:rFonts w:ascii="Arial" w:hAnsi="Arial" w:cs="Arial"/>
              </w:rPr>
            </w:pPr>
            <w:r w:rsidRPr="00A92BF0">
              <w:rPr>
                <w:rFonts w:ascii="Arial" w:hAnsi="Arial" w:cs="Arial"/>
                <w:b/>
              </w:rPr>
              <w:t>6.</w:t>
            </w:r>
            <w:r w:rsidRPr="00A92BF0">
              <w:rPr>
                <w:rFonts w:ascii="Arial" w:hAnsi="Arial" w:cs="Arial"/>
                <w:b/>
              </w:rPr>
              <w:tab/>
              <w:t>Ensuring effective administration and quality of safeguarding processes</w:t>
            </w:r>
          </w:p>
        </w:tc>
        <w:tc>
          <w:tcPr>
            <w:tcW w:w="5358" w:type="dxa"/>
            <w:shd w:val="clear" w:color="auto" w:fill="auto"/>
          </w:tcPr>
          <w:p w:rsidR="00A92BF0" w:rsidRPr="00A92BF0" w:rsidRDefault="00A92BF0" w:rsidP="00FD0A49">
            <w:pPr>
              <w:numPr>
                <w:ilvl w:val="0"/>
                <w:numId w:val="6"/>
              </w:numPr>
              <w:tabs>
                <w:tab w:val="clear" w:pos="720"/>
                <w:tab w:val="num" w:pos="432"/>
              </w:tabs>
              <w:ind w:left="431" w:hanging="357"/>
              <w:rPr>
                <w:rFonts w:ascii="Arial" w:hAnsi="Arial" w:cs="Arial"/>
              </w:rPr>
            </w:pPr>
            <w:r w:rsidRPr="00A92BF0">
              <w:rPr>
                <w:rFonts w:ascii="Arial" w:hAnsi="Arial" w:cs="Arial"/>
              </w:rPr>
              <w:t>Arranging safeguarding meetings</w:t>
            </w:r>
          </w:p>
          <w:p w:rsidR="00A92BF0" w:rsidRPr="00A92BF0" w:rsidRDefault="00A92BF0" w:rsidP="00FD0A49">
            <w:pPr>
              <w:numPr>
                <w:ilvl w:val="0"/>
                <w:numId w:val="6"/>
              </w:numPr>
              <w:tabs>
                <w:tab w:val="clear" w:pos="720"/>
                <w:tab w:val="num" w:pos="432"/>
              </w:tabs>
              <w:ind w:left="431" w:hanging="357"/>
              <w:rPr>
                <w:rFonts w:ascii="Arial" w:hAnsi="Arial" w:cs="Arial"/>
              </w:rPr>
            </w:pPr>
            <w:r w:rsidRPr="00A92BF0">
              <w:rPr>
                <w:rFonts w:ascii="Arial" w:hAnsi="Arial" w:cs="Arial"/>
              </w:rPr>
              <w:t>Understanding relevant internal policies and procedures</w:t>
            </w:r>
          </w:p>
          <w:p w:rsidR="00A92BF0" w:rsidRPr="00A92BF0" w:rsidRDefault="00A92BF0" w:rsidP="00FD0A49">
            <w:pPr>
              <w:numPr>
                <w:ilvl w:val="0"/>
                <w:numId w:val="6"/>
              </w:numPr>
              <w:tabs>
                <w:tab w:val="clear" w:pos="720"/>
                <w:tab w:val="num" w:pos="432"/>
              </w:tabs>
              <w:ind w:left="431" w:hanging="357"/>
              <w:rPr>
                <w:rFonts w:ascii="Arial" w:hAnsi="Arial" w:cs="Arial"/>
              </w:rPr>
            </w:pPr>
            <w:r w:rsidRPr="00A92BF0">
              <w:rPr>
                <w:rFonts w:ascii="Arial" w:hAnsi="Arial" w:cs="Arial"/>
              </w:rPr>
              <w:t>Taking accurate, well-written minutes of safeguarding meetings</w:t>
            </w:r>
          </w:p>
          <w:p w:rsidR="00A92BF0" w:rsidRPr="00A92BF0" w:rsidRDefault="00A92BF0" w:rsidP="00FD0A49">
            <w:pPr>
              <w:numPr>
                <w:ilvl w:val="0"/>
                <w:numId w:val="6"/>
              </w:numPr>
              <w:tabs>
                <w:tab w:val="clear" w:pos="720"/>
                <w:tab w:val="num" w:pos="432"/>
              </w:tabs>
              <w:ind w:left="431" w:hanging="357"/>
              <w:rPr>
                <w:rFonts w:ascii="Arial" w:hAnsi="Arial" w:cs="Arial"/>
              </w:rPr>
            </w:pPr>
            <w:r w:rsidRPr="00A92BF0">
              <w:rPr>
                <w:rFonts w:ascii="Arial" w:hAnsi="Arial" w:cs="Arial"/>
              </w:rPr>
              <w:t>Maintaining accurate records and information governance</w:t>
            </w:r>
          </w:p>
          <w:p w:rsidR="00A92BF0" w:rsidRPr="00A92BF0" w:rsidRDefault="00A92BF0" w:rsidP="00FD0A49">
            <w:pPr>
              <w:numPr>
                <w:ilvl w:val="0"/>
                <w:numId w:val="6"/>
              </w:numPr>
              <w:tabs>
                <w:tab w:val="clear" w:pos="720"/>
                <w:tab w:val="num" w:pos="432"/>
              </w:tabs>
              <w:ind w:left="431" w:hanging="357"/>
              <w:rPr>
                <w:rFonts w:ascii="Arial" w:hAnsi="Arial" w:cs="Arial"/>
              </w:rPr>
            </w:pPr>
            <w:r w:rsidRPr="00A92BF0">
              <w:rPr>
                <w:rFonts w:ascii="Arial" w:hAnsi="Arial" w:cs="Arial"/>
              </w:rPr>
              <w:t>Recording and accurately respond to information governance</w:t>
            </w:r>
          </w:p>
          <w:p w:rsidR="00A92BF0" w:rsidRPr="00A92BF0" w:rsidRDefault="00A92BF0" w:rsidP="00FD0A49">
            <w:pPr>
              <w:numPr>
                <w:ilvl w:val="0"/>
                <w:numId w:val="6"/>
              </w:numPr>
              <w:tabs>
                <w:tab w:val="clear" w:pos="720"/>
                <w:tab w:val="num" w:pos="432"/>
              </w:tabs>
              <w:ind w:left="431" w:hanging="357"/>
              <w:rPr>
                <w:rFonts w:ascii="Arial" w:hAnsi="Arial" w:cs="Arial"/>
              </w:rPr>
            </w:pPr>
            <w:r w:rsidRPr="00A92BF0">
              <w:rPr>
                <w:rFonts w:ascii="Arial" w:hAnsi="Arial" w:cs="Arial"/>
              </w:rPr>
              <w:t>Understanding the Data Protection Act 1998</w:t>
            </w:r>
          </w:p>
        </w:tc>
        <w:tc>
          <w:tcPr>
            <w:tcW w:w="5818" w:type="dxa"/>
            <w:shd w:val="clear" w:color="auto" w:fill="auto"/>
          </w:tcPr>
          <w:p w:rsidR="00A92BF0" w:rsidRPr="00A92BF0" w:rsidRDefault="00A92BF0" w:rsidP="00FD0A49">
            <w:pPr>
              <w:rPr>
                <w:rFonts w:ascii="Arial" w:hAnsi="Arial" w:cs="Arial"/>
                <w:b/>
              </w:rPr>
            </w:pPr>
          </w:p>
          <w:p w:rsidR="00A92BF0" w:rsidRPr="00A92BF0" w:rsidRDefault="00A92BF0" w:rsidP="00FD0A49">
            <w:pPr>
              <w:rPr>
                <w:rFonts w:ascii="Arial" w:hAnsi="Arial" w:cs="Arial"/>
                <w:b/>
              </w:rPr>
            </w:pPr>
          </w:p>
          <w:p w:rsidR="00A92BF0" w:rsidRPr="00A92BF0" w:rsidRDefault="00A92BF0" w:rsidP="00FD0A49">
            <w:pPr>
              <w:rPr>
                <w:rFonts w:ascii="Arial" w:hAnsi="Arial" w:cs="Arial"/>
                <w:b/>
              </w:rPr>
            </w:pPr>
          </w:p>
          <w:p w:rsidR="00A92BF0" w:rsidRPr="00A92BF0" w:rsidRDefault="00A92BF0" w:rsidP="00FD0A49">
            <w:pPr>
              <w:rPr>
                <w:rFonts w:ascii="Arial" w:hAnsi="Arial" w:cs="Arial"/>
                <w:b/>
              </w:rPr>
            </w:pPr>
          </w:p>
          <w:p w:rsidR="00A92BF0" w:rsidRPr="00A92BF0" w:rsidRDefault="00A92BF0" w:rsidP="00FD0A49">
            <w:pPr>
              <w:rPr>
                <w:rFonts w:ascii="Arial" w:hAnsi="Arial" w:cs="Arial"/>
                <w:b/>
              </w:rPr>
            </w:pPr>
          </w:p>
          <w:p w:rsidR="00A92BF0" w:rsidRPr="00A92BF0" w:rsidRDefault="00A92BF0" w:rsidP="00FD0A49">
            <w:pPr>
              <w:rPr>
                <w:rFonts w:ascii="Arial" w:hAnsi="Arial" w:cs="Arial"/>
                <w:b/>
              </w:rPr>
            </w:pPr>
          </w:p>
          <w:p w:rsidR="00A92BF0" w:rsidRPr="00A92BF0" w:rsidRDefault="00A92BF0" w:rsidP="00FD0A49">
            <w:pPr>
              <w:rPr>
                <w:rFonts w:ascii="Arial" w:hAnsi="Arial" w:cs="Arial"/>
                <w:b/>
              </w:rPr>
            </w:pPr>
          </w:p>
          <w:p w:rsidR="00A92BF0" w:rsidRPr="00A92BF0" w:rsidRDefault="00A92BF0" w:rsidP="00FD0A49">
            <w:pPr>
              <w:rPr>
                <w:rFonts w:ascii="Arial" w:hAnsi="Arial" w:cs="Arial"/>
                <w:b/>
              </w:rPr>
            </w:pPr>
          </w:p>
          <w:p w:rsidR="00A92BF0" w:rsidRPr="00A92BF0" w:rsidRDefault="00A92BF0" w:rsidP="00FD0A49">
            <w:pPr>
              <w:rPr>
                <w:rFonts w:ascii="Arial" w:hAnsi="Arial" w:cs="Arial"/>
                <w:b/>
              </w:rPr>
            </w:pPr>
          </w:p>
          <w:p w:rsidR="00A92BF0" w:rsidRPr="00A92BF0" w:rsidRDefault="00A92BF0" w:rsidP="00FD0A49">
            <w:pPr>
              <w:rPr>
                <w:rFonts w:ascii="Arial" w:hAnsi="Arial" w:cs="Arial"/>
                <w:b/>
              </w:rPr>
            </w:pPr>
          </w:p>
          <w:p w:rsidR="00A92BF0" w:rsidRPr="00A92BF0" w:rsidRDefault="00A92BF0" w:rsidP="00FD0A49">
            <w:pPr>
              <w:rPr>
                <w:rFonts w:ascii="Arial" w:hAnsi="Arial" w:cs="Arial"/>
              </w:rPr>
            </w:pPr>
          </w:p>
        </w:tc>
      </w:tr>
    </w:tbl>
    <w:p w:rsidR="00D753CE" w:rsidRDefault="00D753CE">
      <w:pPr>
        <w:rPr>
          <w:rFonts w:ascii="Arial" w:hAnsi="Arial" w:cs="Arial"/>
        </w:rPr>
      </w:pPr>
    </w:p>
    <w:p w:rsidR="00A92BF0" w:rsidRDefault="00A92BF0">
      <w:pPr>
        <w:rPr>
          <w:rFonts w:ascii="Arial" w:hAnsi="Arial" w:cs="Arial"/>
        </w:rPr>
      </w:pPr>
    </w:p>
    <w:p w:rsidR="00A92BF0" w:rsidRDefault="00A92BF0">
      <w:pPr>
        <w:rPr>
          <w:rFonts w:ascii="Arial" w:hAnsi="Arial" w:cs="Arial"/>
        </w:rPr>
      </w:pPr>
    </w:p>
    <w:p w:rsidR="00A92BF0" w:rsidRDefault="00A92BF0">
      <w:pPr>
        <w:rPr>
          <w:rFonts w:ascii="Arial" w:hAnsi="Arial" w:cs="Arial"/>
        </w:rPr>
      </w:pPr>
    </w:p>
    <w:p w:rsidR="00A92BF0" w:rsidRDefault="00A92BF0">
      <w:pPr>
        <w:rPr>
          <w:rFonts w:ascii="Arial" w:hAnsi="Arial" w:cs="Arial"/>
        </w:rPr>
      </w:pPr>
    </w:p>
    <w:p w:rsidR="00A92BF0" w:rsidRPr="000F2CD8" w:rsidRDefault="00A92BF0">
      <w:pPr>
        <w:rPr>
          <w:rFonts w:ascii="Arial" w:hAnsi="Arial" w:cs="Arial"/>
          <w:b/>
          <w:sz w:val="28"/>
          <w:szCs w:val="28"/>
        </w:rPr>
      </w:pPr>
      <w:r w:rsidRPr="000F2CD8">
        <w:rPr>
          <w:rFonts w:ascii="Arial" w:hAnsi="Arial" w:cs="Arial"/>
          <w:b/>
          <w:sz w:val="28"/>
          <w:szCs w:val="28"/>
        </w:rPr>
        <w:lastRenderedPageBreak/>
        <w:t>Staff Group B: Responders and Specialist Staff/NHS Level 2 and 3</w:t>
      </w:r>
    </w:p>
    <w:p w:rsidR="00A92BF0" w:rsidRDefault="00A92BF0">
      <w:pPr>
        <w:rPr>
          <w:rFonts w:ascii="Arial" w:hAnsi="Arial" w:cs="Arial"/>
          <w:b/>
          <w:sz w:val="28"/>
          <w:szCs w:val="28"/>
        </w:rPr>
      </w:pPr>
      <w:r w:rsidRPr="000F2CD8">
        <w:rPr>
          <w:rFonts w:ascii="Arial" w:hAnsi="Arial" w:cs="Arial"/>
          <w:b/>
          <w:sz w:val="28"/>
          <w:szCs w:val="28"/>
        </w:rPr>
        <w:t>Function: Staff with professional and organisational responsibility for adult safeguarding and who may be called upon to lead safeguarding enquiries through the provision of professional/clinical advice and support.  Qualified professionals in health and social care and all Frontline Managers</w:t>
      </w:r>
    </w:p>
    <w:p w:rsidR="004F64FD" w:rsidRPr="000F2CD8" w:rsidRDefault="004F64FD">
      <w:pPr>
        <w:rPr>
          <w:rFonts w:ascii="Arial" w:hAnsi="Arial" w:cs="Arial"/>
          <w:b/>
          <w:sz w:val="28"/>
          <w:szCs w:val="28"/>
        </w:rPr>
      </w:pPr>
    </w:p>
    <w:tbl>
      <w:tblPr>
        <w:tblStyle w:val="TableGrid"/>
        <w:tblW w:w="0" w:type="auto"/>
        <w:tblLook w:val="04A0" w:firstRow="1" w:lastRow="0" w:firstColumn="1" w:lastColumn="0" w:noHBand="0" w:noVBand="1"/>
      </w:tblPr>
      <w:tblGrid>
        <w:gridCol w:w="4230"/>
        <w:gridCol w:w="6860"/>
        <w:gridCol w:w="2858"/>
      </w:tblGrid>
      <w:tr w:rsidR="00A92BF0" w:rsidTr="004F64FD">
        <w:tc>
          <w:tcPr>
            <w:tcW w:w="4649" w:type="dxa"/>
            <w:shd w:val="clear" w:color="auto" w:fill="A6A6A6" w:themeFill="background1" w:themeFillShade="A6"/>
          </w:tcPr>
          <w:p w:rsidR="00A92BF0" w:rsidRPr="004F64FD" w:rsidRDefault="00A92BF0">
            <w:pPr>
              <w:rPr>
                <w:rFonts w:ascii="Arial" w:hAnsi="Arial" w:cs="Arial"/>
                <w:b/>
                <w:sz w:val="28"/>
                <w:szCs w:val="28"/>
              </w:rPr>
            </w:pPr>
            <w:r w:rsidRPr="004F64FD">
              <w:rPr>
                <w:rFonts w:ascii="Arial" w:hAnsi="Arial" w:cs="Arial"/>
                <w:b/>
                <w:sz w:val="28"/>
                <w:szCs w:val="28"/>
              </w:rPr>
              <w:t xml:space="preserve">TABLE 2 </w:t>
            </w:r>
            <w:r w:rsidR="004F64FD">
              <w:rPr>
                <w:rFonts w:ascii="Arial" w:hAnsi="Arial" w:cs="Arial"/>
                <w:b/>
                <w:sz w:val="28"/>
                <w:szCs w:val="28"/>
              </w:rPr>
              <w:t>– Level 2 and 3</w:t>
            </w:r>
          </w:p>
        </w:tc>
        <w:tc>
          <w:tcPr>
            <w:tcW w:w="7253" w:type="dxa"/>
            <w:shd w:val="clear" w:color="auto" w:fill="A6A6A6" w:themeFill="background1" w:themeFillShade="A6"/>
          </w:tcPr>
          <w:p w:rsidR="00A92BF0" w:rsidRPr="00A92BF0" w:rsidRDefault="00A92BF0">
            <w:pPr>
              <w:rPr>
                <w:rFonts w:ascii="Arial" w:hAnsi="Arial" w:cs="Arial"/>
                <w:b/>
              </w:rPr>
            </w:pPr>
            <w:r w:rsidRPr="00A92BF0">
              <w:rPr>
                <w:rFonts w:ascii="Arial" w:hAnsi="Arial" w:cs="Arial"/>
                <w:b/>
              </w:rPr>
              <w:t>Suggested Knowledge</w:t>
            </w:r>
          </w:p>
        </w:tc>
        <w:tc>
          <w:tcPr>
            <w:tcW w:w="2046" w:type="dxa"/>
            <w:shd w:val="clear" w:color="auto" w:fill="A6A6A6" w:themeFill="background1" w:themeFillShade="A6"/>
          </w:tcPr>
          <w:p w:rsidR="00A92BF0" w:rsidRPr="00A92BF0" w:rsidRDefault="00A92BF0">
            <w:pPr>
              <w:rPr>
                <w:rFonts w:ascii="Arial" w:hAnsi="Arial" w:cs="Arial"/>
                <w:b/>
              </w:rPr>
            </w:pPr>
            <w:r w:rsidRPr="00A92BF0">
              <w:rPr>
                <w:rFonts w:ascii="Arial" w:hAnsi="Arial" w:cs="Arial"/>
                <w:b/>
              </w:rPr>
              <w:t xml:space="preserve"> SSAB Learning</w:t>
            </w:r>
          </w:p>
        </w:tc>
      </w:tr>
      <w:tr w:rsidR="00A92BF0" w:rsidTr="00A30590">
        <w:tc>
          <w:tcPr>
            <w:tcW w:w="4649" w:type="dxa"/>
          </w:tcPr>
          <w:p w:rsidR="00A92BF0" w:rsidRDefault="00A92BF0">
            <w:pPr>
              <w:rPr>
                <w:rFonts w:ascii="Arial" w:hAnsi="Arial" w:cs="Arial"/>
                <w:b/>
              </w:rPr>
            </w:pPr>
            <w:r w:rsidRPr="00A92BF0">
              <w:rPr>
                <w:rFonts w:ascii="Arial" w:hAnsi="Arial" w:cs="Arial"/>
                <w:b/>
              </w:rPr>
              <w:t>INFORM, INVOLVE AND LISTEN</w:t>
            </w:r>
          </w:p>
          <w:p w:rsidR="00FD0A49" w:rsidRDefault="00FD0A49">
            <w:pPr>
              <w:rPr>
                <w:rFonts w:ascii="Arial" w:hAnsi="Arial" w:cs="Arial"/>
                <w:b/>
              </w:rPr>
            </w:pPr>
          </w:p>
          <w:p w:rsidR="00375487" w:rsidRDefault="00A92BF0">
            <w:pPr>
              <w:rPr>
                <w:rFonts w:ascii="Arial" w:hAnsi="Arial" w:cs="Arial"/>
                <w:b/>
              </w:rPr>
            </w:pPr>
            <w:r>
              <w:rPr>
                <w:rFonts w:ascii="Arial" w:hAnsi="Arial" w:cs="Arial"/>
                <w:b/>
              </w:rPr>
              <w:t xml:space="preserve">7.   Ensure service users are </w:t>
            </w:r>
          </w:p>
          <w:p w:rsidR="00A92BF0" w:rsidRDefault="00375487">
            <w:pPr>
              <w:rPr>
                <w:rFonts w:ascii="Arial" w:hAnsi="Arial" w:cs="Arial"/>
                <w:b/>
              </w:rPr>
            </w:pPr>
            <w:r>
              <w:rPr>
                <w:rFonts w:ascii="Arial" w:hAnsi="Arial" w:cs="Arial"/>
                <w:b/>
              </w:rPr>
              <w:t xml:space="preserve">      </w:t>
            </w:r>
            <w:r w:rsidR="00A92BF0">
              <w:rPr>
                <w:rFonts w:ascii="Arial" w:hAnsi="Arial" w:cs="Arial"/>
                <w:b/>
              </w:rPr>
              <w:t xml:space="preserve">informed </w:t>
            </w:r>
            <w:r>
              <w:rPr>
                <w:rFonts w:ascii="Arial" w:hAnsi="Arial" w:cs="Arial"/>
                <w:b/>
              </w:rPr>
              <w:t>and supported in</w:t>
            </w:r>
            <w:r w:rsidR="00A92BF0">
              <w:rPr>
                <w:rFonts w:ascii="Arial" w:hAnsi="Arial" w:cs="Arial"/>
                <w:b/>
              </w:rPr>
              <w:t xml:space="preserve"> </w:t>
            </w:r>
          </w:p>
          <w:p w:rsidR="00375487" w:rsidRDefault="00A92BF0">
            <w:pPr>
              <w:rPr>
                <w:rFonts w:ascii="Arial" w:hAnsi="Arial" w:cs="Arial"/>
                <w:b/>
              </w:rPr>
            </w:pPr>
            <w:r>
              <w:rPr>
                <w:rFonts w:ascii="Arial" w:hAnsi="Arial" w:cs="Arial"/>
                <w:b/>
              </w:rPr>
              <w:t xml:space="preserve">      their decision</w:t>
            </w:r>
            <w:r w:rsidR="00375487">
              <w:rPr>
                <w:rFonts w:ascii="Arial" w:hAnsi="Arial" w:cs="Arial"/>
                <w:b/>
              </w:rPr>
              <w:t xml:space="preserve"> </w:t>
            </w:r>
            <w:r>
              <w:rPr>
                <w:rFonts w:ascii="Arial" w:hAnsi="Arial" w:cs="Arial"/>
                <w:b/>
              </w:rPr>
              <w:t xml:space="preserve">making around </w:t>
            </w:r>
          </w:p>
          <w:p w:rsidR="00A92BF0" w:rsidRPr="00A92BF0" w:rsidRDefault="00375487" w:rsidP="00375487">
            <w:pPr>
              <w:rPr>
                <w:rFonts w:ascii="Arial" w:hAnsi="Arial" w:cs="Arial"/>
                <w:b/>
              </w:rPr>
            </w:pPr>
            <w:r>
              <w:rPr>
                <w:rFonts w:ascii="Arial" w:hAnsi="Arial" w:cs="Arial"/>
                <w:b/>
              </w:rPr>
              <w:t xml:space="preserve">      </w:t>
            </w:r>
            <w:r w:rsidR="00A92BF0">
              <w:rPr>
                <w:rFonts w:ascii="Arial" w:hAnsi="Arial" w:cs="Arial"/>
                <w:b/>
              </w:rPr>
              <w:t>Safeguarding</w:t>
            </w:r>
            <w:r>
              <w:rPr>
                <w:rFonts w:ascii="Arial" w:hAnsi="Arial" w:cs="Arial"/>
                <w:b/>
              </w:rPr>
              <w:t xml:space="preserve"> </w:t>
            </w:r>
            <w:r w:rsidR="00A92BF0">
              <w:rPr>
                <w:rFonts w:ascii="Arial" w:hAnsi="Arial" w:cs="Arial"/>
                <w:b/>
              </w:rPr>
              <w:t>Adults concern</w:t>
            </w:r>
          </w:p>
        </w:tc>
        <w:tc>
          <w:tcPr>
            <w:tcW w:w="7253" w:type="dxa"/>
          </w:tcPr>
          <w:p w:rsidR="00A92BF0" w:rsidRDefault="00A92BF0">
            <w:pPr>
              <w:rPr>
                <w:rFonts w:ascii="Arial" w:hAnsi="Arial" w:cs="Arial"/>
              </w:rPr>
            </w:pPr>
          </w:p>
          <w:p w:rsidR="00FD0A49" w:rsidRPr="00FD0A49" w:rsidRDefault="00FD0A49" w:rsidP="00FD0A49">
            <w:pPr>
              <w:rPr>
                <w:rFonts w:ascii="Arial" w:hAnsi="Arial" w:cs="Arial"/>
              </w:rPr>
            </w:pPr>
          </w:p>
          <w:p w:rsidR="000F2CD8" w:rsidRDefault="000F2CD8" w:rsidP="000F2CD8">
            <w:pPr>
              <w:pStyle w:val="ListParagraph"/>
              <w:numPr>
                <w:ilvl w:val="0"/>
                <w:numId w:val="14"/>
              </w:numPr>
              <w:rPr>
                <w:rFonts w:ascii="Arial" w:hAnsi="Arial" w:cs="Arial"/>
              </w:rPr>
            </w:pPr>
            <w:r>
              <w:rPr>
                <w:rFonts w:ascii="Arial" w:hAnsi="Arial" w:cs="Arial"/>
              </w:rPr>
              <w:t>Adopting a person-</w:t>
            </w:r>
            <w:proofErr w:type="spellStart"/>
            <w:r>
              <w:rPr>
                <w:rFonts w:ascii="Arial" w:hAnsi="Arial" w:cs="Arial"/>
              </w:rPr>
              <w:t>centered</w:t>
            </w:r>
            <w:proofErr w:type="spellEnd"/>
            <w:r>
              <w:rPr>
                <w:rFonts w:ascii="Arial" w:hAnsi="Arial" w:cs="Arial"/>
              </w:rPr>
              <w:t xml:space="preserve"> approach</w:t>
            </w:r>
          </w:p>
          <w:p w:rsidR="000F2CD8" w:rsidRDefault="000F2CD8" w:rsidP="000F2CD8">
            <w:pPr>
              <w:pStyle w:val="ListParagraph"/>
              <w:numPr>
                <w:ilvl w:val="0"/>
                <w:numId w:val="14"/>
              </w:numPr>
              <w:rPr>
                <w:rFonts w:ascii="Arial" w:hAnsi="Arial" w:cs="Arial"/>
              </w:rPr>
            </w:pPr>
            <w:r>
              <w:rPr>
                <w:rFonts w:ascii="Arial" w:hAnsi="Arial" w:cs="Arial"/>
              </w:rPr>
              <w:t>Making Safeguarding Personal</w:t>
            </w:r>
          </w:p>
          <w:p w:rsidR="000F2CD8" w:rsidRDefault="000F2CD8" w:rsidP="000F2CD8">
            <w:pPr>
              <w:pStyle w:val="ListParagraph"/>
              <w:numPr>
                <w:ilvl w:val="0"/>
                <w:numId w:val="14"/>
              </w:numPr>
              <w:rPr>
                <w:rFonts w:ascii="Arial" w:hAnsi="Arial" w:cs="Arial"/>
              </w:rPr>
            </w:pPr>
            <w:r>
              <w:rPr>
                <w:rFonts w:ascii="Arial" w:hAnsi="Arial" w:cs="Arial"/>
              </w:rPr>
              <w:t>Recognising service user’s rights to freedom of choice</w:t>
            </w:r>
          </w:p>
          <w:p w:rsidR="000F2CD8" w:rsidRDefault="000F2CD8" w:rsidP="000F2CD8">
            <w:pPr>
              <w:pStyle w:val="ListParagraph"/>
              <w:numPr>
                <w:ilvl w:val="0"/>
                <w:numId w:val="14"/>
              </w:numPr>
              <w:rPr>
                <w:rFonts w:ascii="Arial" w:hAnsi="Arial" w:cs="Arial"/>
              </w:rPr>
            </w:pPr>
            <w:r>
              <w:rPr>
                <w:rFonts w:ascii="Arial" w:hAnsi="Arial" w:cs="Arial"/>
              </w:rPr>
              <w:t>Accessing appropriate advocacy</w:t>
            </w:r>
          </w:p>
          <w:p w:rsidR="000F2CD8" w:rsidRDefault="000F2CD8" w:rsidP="000F2CD8">
            <w:pPr>
              <w:pStyle w:val="ListParagraph"/>
              <w:numPr>
                <w:ilvl w:val="0"/>
                <w:numId w:val="14"/>
              </w:numPr>
              <w:rPr>
                <w:rFonts w:ascii="Arial" w:hAnsi="Arial" w:cs="Arial"/>
              </w:rPr>
            </w:pPr>
            <w:r>
              <w:rPr>
                <w:rFonts w:ascii="Arial" w:hAnsi="Arial" w:cs="Arial"/>
              </w:rPr>
              <w:t>Working preventatively with adults at risk</w:t>
            </w:r>
          </w:p>
          <w:p w:rsidR="00B67999" w:rsidRDefault="00B67999" w:rsidP="000F2CD8">
            <w:pPr>
              <w:pStyle w:val="ListParagraph"/>
              <w:numPr>
                <w:ilvl w:val="0"/>
                <w:numId w:val="14"/>
              </w:numPr>
              <w:rPr>
                <w:rFonts w:ascii="Arial" w:hAnsi="Arial" w:cs="Arial"/>
              </w:rPr>
            </w:pPr>
            <w:r>
              <w:rPr>
                <w:rFonts w:ascii="Arial" w:hAnsi="Arial" w:cs="Arial"/>
              </w:rPr>
              <w:t>Providing feedback to those making referrals on case</w:t>
            </w:r>
          </w:p>
          <w:p w:rsidR="00B67999" w:rsidRDefault="0093022D" w:rsidP="00B67999">
            <w:pPr>
              <w:pStyle w:val="ListParagraph"/>
              <w:rPr>
                <w:rFonts w:ascii="Arial" w:hAnsi="Arial" w:cs="Arial"/>
              </w:rPr>
            </w:pPr>
            <w:r>
              <w:rPr>
                <w:rFonts w:ascii="Arial" w:hAnsi="Arial" w:cs="Arial"/>
              </w:rPr>
              <w:t>st</w:t>
            </w:r>
            <w:r w:rsidR="00B67999">
              <w:rPr>
                <w:rFonts w:ascii="Arial" w:hAnsi="Arial" w:cs="Arial"/>
              </w:rPr>
              <w:t>atus as appropriate</w:t>
            </w:r>
          </w:p>
          <w:p w:rsidR="000F2CD8" w:rsidRPr="000F2CD8" w:rsidRDefault="000F2CD8" w:rsidP="000F2CD8">
            <w:pPr>
              <w:pStyle w:val="ListParagraph"/>
              <w:numPr>
                <w:ilvl w:val="0"/>
                <w:numId w:val="14"/>
              </w:numPr>
              <w:rPr>
                <w:rFonts w:ascii="Arial" w:hAnsi="Arial" w:cs="Arial"/>
              </w:rPr>
            </w:pPr>
            <w:r w:rsidRPr="000F2CD8">
              <w:rPr>
                <w:rFonts w:ascii="Arial" w:hAnsi="Arial" w:cs="Arial"/>
              </w:rPr>
              <w:t xml:space="preserve">Actively engaging with individuals who decline </w:t>
            </w:r>
            <w:r w:rsidR="0093022D">
              <w:rPr>
                <w:rFonts w:ascii="Arial" w:hAnsi="Arial" w:cs="Arial"/>
              </w:rPr>
              <w:t>s</w:t>
            </w:r>
            <w:r w:rsidRPr="000F2CD8">
              <w:rPr>
                <w:rFonts w:ascii="Arial" w:hAnsi="Arial" w:cs="Arial"/>
              </w:rPr>
              <w:t>ervices and or engage support of others to achieve</w:t>
            </w:r>
            <w:r>
              <w:rPr>
                <w:rFonts w:ascii="Arial" w:hAnsi="Arial" w:cs="Arial"/>
              </w:rPr>
              <w:t xml:space="preserve"> this</w:t>
            </w:r>
          </w:p>
          <w:p w:rsidR="000F2CD8" w:rsidRDefault="000F2CD8" w:rsidP="000F2CD8">
            <w:pPr>
              <w:pStyle w:val="ListParagraph"/>
              <w:numPr>
                <w:ilvl w:val="0"/>
                <w:numId w:val="14"/>
              </w:numPr>
              <w:rPr>
                <w:rFonts w:ascii="Arial" w:hAnsi="Arial" w:cs="Arial"/>
              </w:rPr>
            </w:pPr>
            <w:r>
              <w:rPr>
                <w:rFonts w:ascii="Arial" w:hAnsi="Arial" w:cs="Arial"/>
              </w:rPr>
              <w:t>Developing protective strategies for those that</w:t>
            </w:r>
          </w:p>
          <w:p w:rsidR="000F2CD8" w:rsidRDefault="0093022D" w:rsidP="000F2CD8">
            <w:pPr>
              <w:pStyle w:val="ListParagraph"/>
              <w:rPr>
                <w:rFonts w:ascii="Arial" w:hAnsi="Arial" w:cs="Arial"/>
              </w:rPr>
            </w:pPr>
            <w:r>
              <w:rPr>
                <w:rFonts w:ascii="Arial" w:hAnsi="Arial" w:cs="Arial"/>
              </w:rPr>
              <w:t>d</w:t>
            </w:r>
            <w:r w:rsidR="000F2CD8">
              <w:rPr>
                <w:rFonts w:ascii="Arial" w:hAnsi="Arial" w:cs="Arial"/>
              </w:rPr>
              <w:t>ecline services</w:t>
            </w:r>
          </w:p>
          <w:p w:rsidR="000F2CD8" w:rsidRDefault="000F2CD8" w:rsidP="000F2CD8">
            <w:pPr>
              <w:pStyle w:val="ListParagraph"/>
              <w:numPr>
                <w:ilvl w:val="0"/>
                <w:numId w:val="14"/>
              </w:numPr>
              <w:rPr>
                <w:rFonts w:ascii="Arial" w:hAnsi="Arial" w:cs="Arial"/>
              </w:rPr>
            </w:pPr>
            <w:r>
              <w:rPr>
                <w:rFonts w:ascii="Arial" w:hAnsi="Arial" w:cs="Arial"/>
              </w:rPr>
              <w:t xml:space="preserve">Providing written and verbal information on local </w:t>
            </w:r>
          </w:p>
          <w:p w:rsidR="000F2CD8" w:rsidRDefault="000F2CD8" w:rsidP="000F2CD8">
            <w:pPr>
              <w:pStyle w:val="ListParagraph"/>
              <w:rPr>
                <w:rFonts w:ascii="Arial" w:hAnsi="Arial" w:cs="Arial"/>
              </w:rPr>
            </w:pPr>
            <w:r>
              <w:rPr>
                <w:rFonts w:ascii="Arial" w:hAnsi="Arial" w:cs="Arial"/>
              </w:rPr>
              <w:t>Safeguarding Adult processes and how they can be</w:t>
            </w:r>
          </w:p>
          <w:p w:rsidR="000F2CD8" w:rsidRPr="000F2CD8" w:rsidRDefault="0093022D" w:rsidP="000F2CD8">
            <w:pPr>
              <w:pStyle w:val="ListParagraph"/>
              <w:rPr>
                <w:rFonts w:ascii="Arial" w:hAnsi="Arial" w:cs="Arial"/>
              </w:rPr>
            </w:pPr>
            <w:r>
              <w:rPr>
                <w:rFonts w:ascii="Arial" w:hAnsi="Arial" w:cs="Arial"/>
              </w:rPr>
              <w:t>a</w:t>
            </w:r>
            <w:r w:rsidR="000F2CD8">
              <w:rPr>
                <w:rFonts w:ascii="Arial" w:hAnsi="Arial" w:cs="Arial"/>
              </w:rPr>
              <w:t>ccessed by service users and carers</w:t>
            </w:r>
          </w:p>
          <w:p w:rsidR="000F2CD8" w:rsidRDefault="000F2CD8" w:rsidP="000F2CD8">
            <w:pPr>
              <w:pStyle w:val="ListParagraph"/>
              <w:numPr>
                <w:ilvl w:val="0"/>
                <w:numId w:val="14"/>
              </w:numPr>
              <w:rPr>
                <w:rFonts w:ascii="Arial" w:hAnsi="Arial" w:cs="Arial"/>
              </w:rPr>
            </w:pPr>
            <w:r>
              <w:rPr>
                <w:rFonts w:ascii="Arial" w:hAnsi="Arial" w:cs="Arial"/>
              </w:rPr>
              <w:t>Providing information on local and national groups</w:t>
            </w:r>
          </w:p>
          <w:p w:rsidR="000F2CD8" w:rsidRDefault="0093022D" w:rsidP="000F2CD8">
            <w:pPr>
              <w:pStyle w:val="ListParagraph"/>
              <w:rPr>
                <w:rFonts w:ascii="Arial" w:hAnsi="Arial" w:cs="Arial"/>
              </w:rPr>
            </w:pPr>
            <w:r>
              <w:rPr>
                <w:rFonts w:ascii="Arial" w:hAnsi="Arial" w:cs="Arial"/>
              </w:rPr>
              <w:t>t</w:t>
            </w:r>
            <w:r w:rsidR="000F2CD8">
              <w:rPr>
                <w:rFonts w:ascii="Arial" w:hAnsi="Arial" w:cs="Arial"/>
              </w:rPr>
              <w:t xml:space="preserve">hat may be able to provide support </w:t>
            </w:r>
            <w:proofErr w:type="spellStart"/>
            <w:r w:rsidR="000F2CD8">
              <w:rPr>
                <w:rFonts w:ascii="Arial" w:hAnsi="Arial" w:cs="Arial"/>
              </w:rPr>
              <w:t>eg</w:t>
            </w:r>
            <w:proofErr w:type="spellEnd"/>
            <w:r w:rsidR="000F2CD8">
              <w:rPr>
                <w:rFonts w:ascii="Arial" w:hAnsi="Arial" w:cs="Arial"/>
              </w:rPr>
              <w:t xml:space="preserve"> victim support,</w:t>
            </w:r>
          </w:p>
          <w:p w:rsidR="000F2CD8" w:rsidRPr="000F2CD8" w:rsidRDefault="000F2CD8" w:rsidP="000F2CD8">
            <w:pPr>
              <w:pStyle w:val="ListParagraph"/>
              <w:rPr>
                <w:rFonts w:ascii="Arial" w:hAnsi="Arial" w:cs="Arial"/>
              </w:rPr>
            </w:pPr>
            <w:r>
              <w:rPr>
                <w:rFonts w:ascii="Arial" w:hAnsi="Arial" w:cs="Arial"/>
              </w:rPr>
              <w:t>IMCA and or local carers group</w:t>
            </w:r>
          </w:p>
          <w:p w:rsidR="000F2CD8" w:rsidRDefault="000F2CD8" w:rsidP="000F2CD8">
            <w:pPr>
              <w:pStyle w:val="ListParagraph"/>
              <w:numPr>
                <w:ilvl w:val="0"/>
                <w:numId w:val="14"/>
              </w:numPr>
              <w:rPr>
                <w:rFonts w:ascii="Arial" w:hAnsi="Arial" w:cs="Arial"/>
              </w:rPr>
            </w:pPr>
            <w:r>
              <w:rPr>
                <w:rFonts w:ascii="Arial" w:hAnsi="Arial" w:cs="Arial"/>
              </w:rPr>
              <w:t xml:space="preserve">Working with </w:t>
            </w:r>
            <w:r w:rsidR="0093022D">
              <w:rPr>
                <w:rFonts w:ascii="Arial" w:hAnsi="Arial" w:cs="Arial"/>
              </w:rPr>
              <w:t>s</w:t>
            </w:r>
            <w:r>
              <w:rPr>
                <w:rFonts w:ascii="Arial" w:hAnsi="Arial" w:cs="Arial"/>
              </w:rPr>
              <w:t>ervice users to ensure they are fully</w:t>
            </w:r>
          </w:p>
          <w:p w:rsidR="000F2CD8" w:rsidRDefault="0093022D" w:rsidP="000F2CD8">
            <w:pPr>
              <w:pStyle w:val="ListParagraph"/>
              <w:rPr>
                <w:rFonts w:ascii="Arial" w:hAnsi="Arial" w:cs="Arial"/>
              </w:rPr>
            </w:pPr>
            <w:r>
              <w:rPr>
                <w:rFonts w:ascii="Arial" w:hAnsi="Arial" w:cs="Arial"/>
              </w:rPr>
              <w:t>a</w:t>
            </w:r>
            <w:r w:rsidR="000F2CD8">
              <w:rPr>
                <w:rFonts w:ascii="Arial" w:hAnsi="Arial" w:cs="Arial"/>
              </w:rPr>
              <w:t>ware of all options and preventative measures</w:t>
            </w:r>
          </w:p>
          <w:p w:rsidR="000F2CD8" w:rsidRDefault="0093022D" w:rsidP="000F2CD8">
            <w:pPr>
              <w:pStyle w:val="ListParagraph"/>
              <w:rPr>
                <w:rFonts w:ascii="Arial" w:hAnsi="Arial" w:cs="Arial"/>
              </w:rPr>
            </w:pPr>
            <w:r>
              <w:rPr>
                <w:rFonts w:ascii="Arial" w:hAnsi="Arial" w:cs="Arial"/>
              </w:rPr>
              <w:t>t</w:t>
            </w:r>
            <w:r w:rsidR="000F2CD8">
              <w:rPr>
                <w:rFonts w:ascii="Arial" w:hAnsi="Arial" w:cs="Arial"/>
              </w:rPr>
              <w:t>hat can be put into place to protect themselves from</w:t>
            </w:r>
          </w:p>
          <w:p w:rsidR="000F2CD8" w:rsidRPr="000F2CD8" w:rsidRDefault="0093022D" w:rsidP="000F2CD8">
            <w:pPr>
              <w:pStyle w:val="ListParagraph"/>
              <w:rPr>
                <w:rFonts w:ascii="Arial" w:hAnsi="Arial" w:cs="Arial"/>
              </w:rPr>
            </w:pPr>
            <w:r>
              <w:rPr>
                <w:rFonts w:ascii="Arial" w:hAnsi="Arial" w:cs="Arial"/>
              </w:rPr>
              <w:t>a</w:t>
            </w:r>
            <w:r w:rsidR="000F2CD8">
              <w:rPr>
                <w:rFonts w:ascii="Arial" w:hAnsi="Arial" w:cs="Arial"/>
              </w:rPr>
              <w:t>buse (LPA/MCA/Police involvement etc)</w:t>
            </w:r>
          </w:p>
          <w:p w:rsidR="000F2CD8" w:rsidRDefault="000F2CD8" w:rsidP="000F2CD8">
            <w:pPr>
              <w:pStyle w:val="ListParagraph"/>
              <w:numPr>
                <w:ilvl w:val="0"/>
                <w:numId w:val="14"/>
              </w:numPr>
              <w:rPr>
                <w:rFonts w:ascii="Arial" w:hAnsi="Arial" w:cs="Arial"/>
              </w:rPr>
            </w:pPr>
            <w:r>
              <w:rPr>
                <w:rFonts w:ascii="Arial" w:hAnsi="Arial" w:cs="Arial"/>
              </w:rPr>
              <w:t>Ensuring all Safeguarding practice</w:t>
            </w:r>
          </w:p>
          <w:p w:rsidR="000F2CD8" w:rsidRPr="000F2CD8" w:rsidRDefault="0093022D" w:rsidP="0093022D">
            <w:pPr>
              <w:pStyle w:val="ListParagraph"/>
              <w:rPr>
                <w:rFonts w:ascii="Arial" w:hAnsi="Arial" w:cs="Arial"/>
              </w:rPr>
            </w:pPr>
            <w:r>
              <w:rPr>
                <w:rFonts w:ascii="Arial" w:hAnsi="Arial" w:cs="Arial"/>
              </w:rPr>
              <w:lastRenderedPageBreak/>
              <w:t>i</w:t>
            </w:r>
            <w:r w:rsidR="000F2CD8">
              <w:rPr>
                <w:rFonts w:ascii="Arial" w:hAnsi="Arial" w:cs="Arial"/>
              </w:rPr>
              <w:t>s in line with the wellbeing of the</w:t>
            </w:r>
            <w:r>
              <w:rPr>
                <w:rFonts w:ascii="Arial" w:hAnsi="Arial" w:cs="Arial"/>
              </w:rPr>
              <w:t xml:space="preserve"> adult at risk</w:t>
            </w:r>
            <w:r w:rsidR="000F2CD8">
              <w:rPr>
                <w:rFonts w:ascii="Arial" w:hAnsi="Arial" w:cs="Arial"/>
              </w:rPr>
              <w:t xml:space="preserve"> throughout the process and is consulted with</w:t>
            </w:r>
            <w:r>
              <w:rPr>
                <w:rFonts w:ascii="Arial" w:hAnsi="Arial" w:cs="Arial"/>
              </w:rPr>
              <w:t xml:space="preserve">, </w:t>
            </w:r>
            <w:r w:rsidR="00B67999">
              <w:rPr>
                <w:rFonts w:ascii="Arial" w:hAnsi="Arial" w:cs="Arial"/>
              </w:rPr>
              <w:t>as per Care Act 2014</w:t>
            </w:r>
          </w:p>
        </w:tc>
        <w:tc>
          <w:tcPr>
            <w:tcW w:w="2046" w:type="dxa"/>
          </w:tcPr>
          <w:p w:rsidR="007D64B7" w:rsidRPr="00A92BF0" w:rsidRDefault="007D64B7" w:rsidP="007D64B7">
            <w:pPr>
              <w:rPr>
                <w:rFonts w:ascii="Arial" w:hAnsi="Arial" w:cs="Arial"/>
                <w:b/>
              </w:rPr>
            </w:pPr>
            <w:r w:rsidRPr="00A92BF0">
              <w:rPr>
                <w:rFonts w:ascii="Arial" w:hAnsi="Arial" w:cs="Arial"/>
                <w:b/>
              </w:rPr>
              <w:lastRenderedPageBreak/>
              <w:t>Learning:</w:t>
            </w:r>
          </w:p>
          <w:p w:rsidR="007D64B7" w:rsidRPr="00A92BF0" w:rsidRDefault="007D64B7" w:rsidP="007D64B7">
            <w:pPr>
              <w:numPr>
                <w:ilvl w:val="0"/>
                <w:numId w:val="9"/>
              </w:numPr>
              <w:tabs>
                <w:tab w:val="clear" w:pos="720"/>
                <w:tab w:val="num" w:pos="252"/>
              </w:tabs>
              <w:ind w:left="252" w:hanging="252"/>
              <w:rPr>
                <w:rFonts w:ascii="Arial" w:hAnsi="Arial" w:cs="Arial"/>
              </w:rPr>
            </w:pPr>
            <w:r w:rsidRPr="00A92BF0">
              <w:rPr>
                <w:rFonts w:ascii="Arial" w:hAnsi="Arial" w:cs="Arial"/>
              </w:rPr>
              <w:t>Awareness Raising face to face or eLearning</w:t>
            </w:r>
          </w:p>
          <w:p w:rsidR="007D64B7" w:rsidRPr="007D64B7" w:rsidRDefault="007D64B7" w:rsidP="007D64B7">
            <w:pPr>
              <w:numPr>
                <w:ilvl w:val="0"/>
                <w:numId w:val="9"/>
              </w:numPr>
              <w:tabs>
                <w:tab w:val="num" w:pos="252"/>
              </w:tabs>
              <w:ind w:left="432" w:hanging="180"/>
              <w:rPr>
                <w:rFonts w:ascii="Arial" w:hAnsi="Arial" w:cs="Arial"/>
              </w:rPr>
            </w:pPr>
            <w:r w:rsidRPr="007D64B7">
              <w:rPr>
                <w:rFonts w:ascii="Arial" w:hAnsi="Arial" w:cs="Arial"/>
              </w:rPr>
              <w:t xml:space="preserve">Mental Capacity Act and Deprivation of Liberty </w:t>
            </w:r>
            <w:r w:rsidRPr="00A92BF0">
              <w:rPr>
                <w:rFonts w:ascii="Arial" w:hAnsi="Arial" w:cs="Arial"/>
                <w:noProof/>
              </w:rPr>
              <w:drawing>
                <wp:anchor distT="0" distB="0" distL="114300" distR="114300" simplePos="0" relativeHeight="251662336" behindDoc="0" locked="0" layoutInCell="1" allowOverlap="1" wp14:anchorId="4245F05F" wp14:editId="10233F89">
                  <wp:simplePos x="0" y="0"/>
                  <wp:positionH relativeFrom="column">
                    <wp:posOffset>5029200</wp:posOffset>
                  </wp:positionH>
                  <wp:positionV relativeFrom="paragraph">
                    <wp:posOffset>-286385</wp:posOffset>
                  </wp:positionV>
                  <wp:extent cx="1102995" cy="868680"/>
                  <wp:effectExtent l="0" t="0" r="1905" b="7620"/>
                  <wp:wrapNone/>
                  <wp:docPr id="3" name="Picture 3" descr="SSAB-Identity-col-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B-Identity-col-l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299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4B7">
              <w:rPr>
                <w:rFonts w:ascii="Arial" w:hAnsi="Arial" w:cs="Arial"/>
              </w:rPr>
              <w:t>Safeguards (</w:t>
            </w:r>
            <w:proofErr w:type="spellStart"/>
            <w:r w:rsidRPr="007D64B7">
              <w:rPr>
                <w:rFonts w:ascii="Arial" w:hAnsi="Arial" w:cs="Arial"/>
              </w:rPr>
              <w:t>DoLS</w:t>
            </w:r>
            <w:proofErr w:type="spellEnd"/>
            <w:r w:rsidRPr="007D64B7">
              <w:rPr>
                <w:rFonts w:ascii="Arial" w:hAnsi="Arial" w:cs="Arial"/>
              </w:rPr>
              <w:t>) face to face</w:t>
            </w:r>
          </w:p>
          <w:p w:rsidR="007D64B7" w:rsidRPr="00A92BF0" w:rsidRDefault="007D64B7" w:rsidP="007D64B7">
            <w:pPr>
              <w:tabs>
                <w:tab w:val="num" w:pos="252"/>
              </w:tabs>
              <w:ind w:left="432" w:hanging="180"/>
              <w:rPr>
                <w:rFonts w:ascii="Arial" w:hAnsi="Arial" w:cs="Arial"/>
              </w:rPr>
            </w:pPr>
          </w:p>
          <w:p w:rsidR="007D64B7" w:rsidRPr="00A92BF0" w:rsidRDefault="007D64B7" w:rsidP="007D64B7">
            <w:pPr>
              <w:tabs>
                <w:tab w:val="num" w:pos="252"/>
              </w:tabs>
              <w:ind w:left="432" w:hanging="180"/>
              <w:rPr>
                <w:rFonts w:ascii="Arial" w:hAnsi="Arial" w:cs="Arial"/>
              </w:rPr>
            </w:pPr>
            <w:r w:rsidRPr="00A92BF0">
              <w:rPr>
                <w:rFonts w:ascii="Arial" w:hAnsi="Arial" w:cs="Arial"/>
                <w:b/>
              </w:rPr>
              <w:t xml:space="preserve">Best Practice events </w:t>
            </w:r>
          </w:p>
          <w:p w:rsidR="007D64B7" w:rsidRPr="00FD0A49" w:rsidRDefault="007D64B7" w:rsidP="007D64B7">
            <w:pPr>
              <w:pStyle w:val="ListParagraph"/>
              <w:numPr>
                <w:ilvl w:val="0"/>
                <w:numId w:val="9"/>
              </w:numPr>
              <w:tabs>
                <w:tab w:val="num" w:pos="252"/>
              </w:tabs>
              <w:rPr>
                <w:rFonts w:ascii="Arial" w:hAnsi="Arial" w:cs="Arial"/>
              </w:rPr>
            </w:pPr>
            <w:r w:rsidRPr="00FD0A49">
              <w:rPr>
                <w:rFonts w:ascii="Arial" w:hAnsi="Arial" w:cs="Arial"/>
              </w:rPr>
              <w:t>Issues of Forced Marriage</w:t>
            </w:r>
          </w:p>
          <w:p w:rsidR="007D64B7" w:rsidRPr="00FD0A49" w:rsidRDefault="007D64B7" w:rsidP="007D64B7">
            <w:pPr>
              <w:pStyle w:val="ListParagraph"/>
              <w:numPr>
                <w:ilvl w:val="0"/>
                <w:numId w:val="9"/>
              </w:numPr>
              <w:tabs>
                <w:tab w:val="num" w:pos="252"/>
              </w:tabs>
              <w:rPr>
                <w:rFonts w:ascii="Arial" w:hAnsi="Arial" w:cs="Arial"/>
              </w:rPr>
            </w:pPr>
            <w:r w:rsidRPr="00FD0A49">
              <w:rPr>
                <w:rFonts w:ascii="Arial" w:hAnsi="Arial" w:cs="Arial"/>
              </w:rPr>
              <w:t>Honour Based Violence</w:t>
            </w:r>
          </w:p>
          <w:p w:rsidR="007D64B7" w:rsidRPr="00FD0A49" w:rsidRDefault="007D64B7" w:rsidP="007D64B7">
            <w:pPr>
              <w:pStyle w:val="ListParagraph"/>
              <w:numPr>
                <w:ilvl w:val="0"/>
                <w:numId w:val="9"/>
              </w:numPr>
              <w:rPr>
                <w:rFonts w:ascii="Arial" w:hAnsi="Arial" w:cs="Arial"/>
              </w:rPr>
            </w:pPr>
            <w:r w:rsidRPr="00FD0A49">
              <w:rPr>
                <w:rFonts w:ascii="Arial" w:hAnsi="Arial" w:cs="Arial"/>
              </w:rPr>
              <w:t>Domestic Abuse</w:t>
            </w:r>
          </w:p>
          <w:p w:rsidR="007D64B7" w:rsidRPr="00FD0A49" w:rsidRDefault="007D64B7" w:rsidP="007D64B7">
            <w:pPr>
              <w:pStyle w:val="ListParagraph"/>
              <w:numPr>
                <w:ilvl w:val="0"/>
                <w:numId w:val="9"/>
              </w:numPr>
              <w:tabs>
                <w:tab w:val="num" w:pos="252"/>
              </w:tabs>
              <w:rPr>
                <w:rFonts w:ascii="Arial" w:hAnsi="Arial" w:cs="Arial"/>
              </w:rPr>
            </w:pPr>
            <w:r w:rsidRPr="00FD0A49">
              <w:rPr>
                <w:rFonts w:ascii="Arial" w:hAnsi="Arial" w:cs="Arial"/>
              </w:rPr>
              <w:t>Hate Crime</w:t>
            </w:r>
          </w:p>
          <w:p w:rsidR="007D64B7" w:rsidRPr="00FD0A49" w:rsidRDefault="007D64B7" w:rsidP="007D64B7">
            <w:pPr>
              <w:pStyle w:val="ListParagraph"/>
              <w:numPr>
                <w:ilvl w:val="0"/>
                <w:numId w:val="9"/>
              </w:numPr>
              <w:tabs>
                <w:tab w:val="num" w:pos="252"/>
              </w:tabs>
              <w:rPr>
                <w:rFonts w:ascii="Arial" w:hAnsi="Arial" w:cs="Arial"/>
              </w:rPr>
            </w:pPr>
            <w:r w:rsidRPr="00FD0A49">
              <w:rPr>
                <w:rFonts w:ascii="Arial" w:hAnsi="Arial" w:cs="Arial"/>
              </w:rPr>
              <w:t>Modern Day Slavery</w:t>
            </w:r>
          </w:p>
          <w:p w:rsidR="007D64B7" w:rsidRPr="00A92BF0" w:rsidRDefault="007D64B7" w:rsidP="007D64B7">
            <w:pPr>
              <w:ind w:left="720"/>
              <w:rPr>
                <w:rFonts w:ascii="Arial" w:hAnsi="Arial" w:cs="Arial"/>
              </w:rPr>
            </w:pPr>
          </w:p>
          <w:p w:rsidR="007D64B7" w:rsidRPr="00A92BF0" w:rsidRDefault="007D64B7" w:rsidP="007D64B7">
            <w:pPr>
              <w:rPr>
                <w:rFonts w:ascii="Arial" w:hAnsi="Arial" w:cs="Arial"/>
              </w:rPr>
            </w:pPr>
          </w:p>
          <w:p w:rsidR="007D64B7" w:rsidRDefault="007D64B7" w:rsidP="007D64B7">
            <w:pPr>
              <w:rPr>
                <w:rFonts w:ascii="Arial" w:hAnsi="Arial" w:cs="Arial"/>
              </w:rPr>
            </w:pPr>
            <w:r>
              <w:rPr>
                <w:rFonts w:ascii="Arial" w:hAnsi="Arial" w:cs="Arial"/>
              </w:rPr>
              <w:t xml:space="preserve">See SSAB website for learning opportunities: </w:t>
            </w:r>
          </w:p>
          <w:p w:rsidR="007D64B7" w:rsidRDefault="007D64B7" w:rsidP="007D64B7">
            <w:pPr>
              <w:rPr>
                <w:rFonts w:ascii="Arial" w:hAnsi="Arial" w:cs="Arial"/>
              </w:rPr>
            </w:pPr>
          </w:p>
          <w:p w:rsidR="007D64B7" w:rsidRDefault="00BE2D53" w:rsidP="007D64B7">
            <w:pPr>
              <w:rPr>
                <w:rFonts w:ascii="Arial" w:hAnsi="Arial" w:cs="Arial"/>
              </w:rPr>
            </w:pPr>
            <w:hyperlink r:id="rId9" w:history="1">
              <w:r w:rsidR="007D64B7" w:rsidRPr="00E42DE2">
                <w:rPr>
                  <w:rStyle w:val="Hyperlink"/>
                  <w:rFonts w:ascii="Arial" w:hAnsi="Arial" w:cs="Arial"/>
                </w:rPr>
                <w:t>www.sandwellsab.org.uk</w:t>
              </w:r>
            </w:hyperlink>
          </w:p>
          <w:p w:rsidR="00A92BF0" w:rsidRDefault="00A92BF0">
            <w:pPr>
              <w:rPr>
                <w:rFonts w:ascii="Arial" w:hAnsi="Arial" w:cs="Arial"/>
              </w:rPr>
            </w:pPr>
          </w:p>
        </w:tc>
      </w:tr>
      <w:tr w:rsidR="00A92BF0" w:rsidTr="00A30590">
        <w:tc>
          <w:tcPr>
            <w:tcW w:w="4649" w:type="dxa"/>
          </w:tcPr>
          <w:p w:rsidR="00A92BF0" w:rsidRPr="000F2CD8" w:rsidRDefault="00A92BF0">
            <w:pPr>
              <w:rPr>
                <w:rFonts w:ascii="Arial" w:hAnsi="Arial" w:cs="Arial"/>
                <w:b/>
              </w:rPr>
            </w:pPr>
            <w:r w:rsidRPr="000F2CD8">
              <w:rPr>
                <w:rFonts w:ascii="Arial" w:hAnsi="Arial" w:cs="Arial"/>
                <w:b/>
              </w:rPr>
              <w:t xml:space="preserve">8.   Ensure information is shared </w:t>
            </w:r>
          </w:p>
          <w:p w:rsidR="00A92BF0" w:rsidRPr="000F2CD8" w:rsidRDefault="00A92BF0">
            <w:pPr>
              <w:rPr>
                <w:rFonts w:ascii="Arial" w:hAnsi="Arial" w:cs="Arial"/>
                <w:b/>
              </w:rPr>
            </w:pPr>
            <w:r w:rsidRPr="000F2CD8">
              <w:rPr>
                <w:rFonts w:ascii="Arial" w:hAnsi="Arial" w:cs="Arial"/>
                <w:b/>
              </w:rPr>
              <w:t xml:space="preserve">      </w:t>
            </w:r>
            <w:r w:rsidR="0093022D">
              <w:rPr>
                <w:rFonts w:ascii="Arial" w:hAnsi="Arial" w:cs="Arial"/>
                <w:b/>
              </w:rPr>
              <w:t>a</w:t>
            </w:r>
            <w:r w:rsidRPr="000F2CD8">
              <w:rPr>
                <w:rFonts w:ascii="Arial" w:hAnsi="Arial" w:cs="Arial"/>
                <w:b/>
              </w:rPr>
              <w:t xml:space="preserve">ppropriately and all relevant </w:t>
            </w:r>
          </w:p>
          <w:p w:rsidR="00A92BF0" w:rsidRPr="000F2CD8" w:rsidRDefault="00A92BF0">
            <w:pPr>
              <w:rPr>
                <w:rFonts w:ascii="Arial" w:hAnsi="Arial" w:cs="Arial"/>
                <w:b/>
              </w:rPr>
            </w:pPr>
            <w:r w:rsidRPr="000F2CD8">
              <w:rPr>
                <w:rFonts w:ascii="Arial" w:hAnsi="Arial" w:cs="Arial"/>
                <w:b/>
              </w:rPr>
              <w:t xml:space="preserve">      partners are involved</w:t>
            </w:r>
          </w:p>
        </w:tc>
        <w:tc>
          <w:tcPr>
            <w:tcW w:w="7253" w:type="dxa"/>
          </w:tcPr>
          <w:p w:rsidR="00A92BF0" w:rsidRDefault="00B67999" w:rsidP="00B67999">
            <w:pPr>
              <w:pStyle w:val="ListParagraph"/>
              <w:numPr>
                <w:ilvl w:val="0"/>
                <w:numId w:val="14"/>
              </w:numPr>
              <w:rPr>
                <w:rFonts w:ascii="Arial" w:hAnsi="Arial" w:cs="Arial"/>
              </w:rPr>
            </w:pPr>
            <w:r>
              <w:rPr>
                <w:rFonts w:ascii="Arial" w:hAnsi="Arial" w:cs="Arial"/>
              </w:rPr>
              <w:t>Consulting with line management and being accountable</w:t>
            </w:r>
          </w:p>
          <w:p w:rsidR="00B67999" w:rsidRDefault="00B67999" w:rsidP="00B67999">
            <w:pPr>
              <w:pStyle w:val="ListParagraph"/>
              <w:numPr>
                <w:ilvl w:val="0"/>
                <w:numId w:val="14"/>
              </w:numPr>
              <w:rPr>
                <w:rFonts w:ascii="Arial" w:hAnsi="Arial" w:cs="Arial"/>
              </w:rPr>
            </w:pPr>
            <w:r>
              <w:rPr>
                <w:rFonts w:ascii="Arial" w:hAnsi="Arial" w:cs="Arial"/>
              </w:rPr>
              <w:t>Accessing support for the recovery from abuse/neglect</w:t>
            </w:r>
          </w:p>
          <w:p w:rsidR="00B67999" w:rsidRDefault="00B67999" w:rsidP="00B67999">
            <w:pPr>
              <w:pStyle w:val="ListParagraph"/>
              <w:numPr>
                <w:ilvl w:val="0"/>
                <w:numId w:val="14"/>
              </w:numPr>
              <w:rPr>
                <w:rFonts w:ascii="Arial" w:hAnsi="Arial" w:cs="Arial"/>
              </w:rPr>
            </w:pPr>
            <w:r>
              <w:rPr>
                <w:rFonts w:ascii="Arial" w:hAnsi="Arial" w:cs="Arial"/>
              </w:rPr>
              <w:t>Engaging all relevant partners and sharing information appropriately</w:t>
            </w:r>
          </w:p>
          <w:p w:rsidR="00B67999" w:rsidRDefault="00B67999" w:rsidP="00B67999">
            <w:pPr>
              <w:pStyle w:val="ListParagraph"/>
              <w:numPr>
                <w:ilvl w:val="0"/>
                <w:numId w:val="14"/>
              </w:numPr>
              <w:rPr>
                <w:rFonts w:ascii="Arial" w:hAnsi="Arial" w:cs="Arial"/>
              </w:rPr>
            </w:pPr>
            <w:r>
              <w:rPr>
                <w:rFonts w:ascii="Arial" w:hAnsi="Arial" w:cs="Arial"/>
              </w:rPr>
              <w:t>Evidencing multi-agency partnership working</w:t>
            </w:r>
          </w:p>
          <w:p w:rsidR="00B67999" w:rsidRDefault="00B67999" w:rsidP="00B67999">
            <w:pPr>
              <w:pStyle w:val="ListParagraph"/>
              <w:numPr>
                <w:ilvl w:val="0"/>
                <w:numId w:val="14"/>
              </w:numPr>
              <w:rPr>
                <w:rFonts w:ascii="Arial" w:hAnsi="Arial" w:cs="Arial"/>
              </w:rPr>
            </w:pPr>
            <w:r>
              <w:rPr>
                <w:rFonts w:ascii="Arial" w:hAnsi="Arial" w:cs="Arial"/>
              </w:rPr>
              <w:t xml:space="preserve">Practicing effective multi-agency partnership </w:t>
            </w:r>
            <w:proofErr w:type="spellStart"/>
            <w:r>
              <w:rPr>
                <w:rFonts w:ascii="Arial" w:hAnsi="Arial" w:cs="Arial"/>
              </w:rPr>
              <w:t>eg</w:t>
            </w:r>
            <w:proofErr w:type="spellEnd"/>
            <w:r>
              <w:rPr>
                <w:rFonts w:ascii="Arial" w:hAnsi="Arial" w:cs="Arial"/>
              </w:rPr>
              <w:t>. convene strategy meeting</w:t>
            </w:r>
          </w:p>
          <w:p w:rsidR="00B67999" w:rsidRDefault="00B67999" w:rsidP="00B67999">
            <w:pPr>
              <w:pStyle w:val="ListParagraph"/>
              <w:numPr>
                <w:ilvl w:val="0"/>
                <w:numId w:val="14"/>
              </w:numPr>
              <w:rPr>
                <w:rFonts w:ascii="Arial" w:hAnsi="Arial" w:cs="Arial"/>
              </w:rPr>
            </w:pPr>
            <w:r>
              <w:rPr>
                <w:rFonts w:ascii="Arial" w:hAnsi="Arial" w:cs="Arial"/>
              </w:rPr>
              <w:t>Attending and contributing to</w:t>
            </w:r>
            <w:r w:rsidR="00F67C2C">
              <w:rPr>
                <w:rFonts w:ascii="Arial" w:hAnsi="Arial" w:cs="Arial"/>
              </w:rPr>
              <w:t xml:space="preserve"> investigations/</w:t>
            </w:r>
            <w:r>
              <w:rPr>
                <w:rFonts w:ascii="Arial" w:hAnsi="Arial" w:cs="Arial"/>
              </w:rPr>
              <w:t>meetings/information sharing.</w:t>
            </w:r>
          </w:p>
          <w:p w:rsidR="00B67999" w:rsidRDefault="00B67999" w:rsidP="00B67999">
            <w:pPr>
              <w:pStyle w:val="ListParagraph"/>
              <w:numPr>
                <w:ilvl w:val="0"/>
                <w:numId w:val="14"/>
              </w:numPr>
              <w:rPr>
                <w:rFonts w:ascii="Arial" w:hAnsi="Arial" w:cs="Arial"/>
              </w:rPr>
            </w:pPr>
            <w:r>
              <w:rPr>
                <w:rFonts w:ascii="Arial" w:hAnsi="Arial" w:cs="Arial"/>
              </w:rPr>
              <w:t>Evidencing information sharing</w:t>
            </w:r>
          </w:p>
          <w:p w:rsidR="00B67999" w:rsidRDefault="00B67999" w:rsidP="00B67999">
            <w:pPr>
              <w:pStyle w:val="ListParagraph"/>
              <w:numPr>
                <w:ilvl w:val="0"/>
                <w:numId w:val="14"/>
              </w:numPr>
              <w:rPr>
                <w:rFonts w:ascii="Arial" w:hAnsi="Arial" w:cs="Arial"/>
              </w:rPr>
            </w:pPr>
            <w:r>
              <w:rPr>
                <w:rFonts w:ascii="Arial" w:hAnsi="Arial" w:cs="Arial"/>
              </w:rPr>
              <w:t xml:space="preserve">Engaging in activities related to S42 enquiries </w:t>
            </w:r>
          </w:p>
          <w:p w:rsidR="00B67999" w:rsidRDefault="00B67999" w:rsidP="00B67999">
            <w:pPr>
              <w:pStyle w:val="ListParagraph"/>
              <w:numPr>
                <w:ilvl w:val="0"/>
                <w:numId w:val="14"/>
              </w:numPr>
              <w:rPr>
                <w:rFonts w:ascii="Arial" w:hAnsi="Arial" w:cs="Arial"/>
              </w:rPr>
            </w:pPr>
            <w:r>
              <w:rPr>
                <w:rFonts w:ascii="Arial" w:hAnsi="Arial" w:cs="Arial"/>
              </w:rPr>
              <w:t>Understanding when to conta</w:t>
            </w:r>
            <w:r w:rsidR="00F67C2C">
              <w:rPr>
                <w:rFonts w:ascii="Arial" w:hAnsi="Arial" w:cs="Arial"/>
              </w:rPr>
              <w:t xml:space="preserve">ct out </w:t>
            </w:r>
            <w:r>
              <w:rPr>
                <w:rFonts w:ascii="Arial" w:hAnsi="Arial" w:cs="Arial"/>
              </w:rPr>
              <w:t xml:space="preserve">of </w:t>
            </w:r>
            <w:proofErr w:type="spellStart"/>
            <w:r>
              <w:rPr>
                <w:rFonts w:ascii="Arial" w:hAnsi="Arial" w:cs="Arial"/>
              </w:rPr>
              <w:t>hour</w:t>
            </w:r>
            <w:proofErr w:type="spellEnd"/>
            <w:r>
              <w:rPr>
                <w:rFonts w:ascii="Arial" w:hAnsi="Arial" w:cs="Arial"/>
              </w:rPr>
              <w:t xml:space="preserve"> se</w:t>
            </w:r>
            <w:r w:rsidR="00F67C2C">
              <w:rPr>
                <w:rFonts w:ascii="Arial" w:hAnsi="Arial" w:cs="Arial"/>
              </w:rPr>
              <w:t>r</w:t>
            </w:r>
            <w:r>
              <w:rPr>
                <w:rFonts w:ascii="Arial" w:hAnsi="Arial" w:cs="Arial"/>
              </w:rPr>
              <w:t>vices</w:t>
            </w:r>
          </w:p>
          <w:p w:rsidR="00B67999" w:rsidRPr="00B67999" w:rsidRDefault="00B67999" w:rsidP="00B67999">
            <w:pPr>
              <w:pStyle w:val="ListParagraph"/>
              <w:numPr>
                <w:ilvl w:val="0"/>
                <w:numId w:val="14"/>
              </w:numPr>
              <w:rPr>
                <w:rFonts w:ascii="Arial" w:hAnsi="Arial" w:cs="Arial"/>
              </w:rPr>
            </w:pPr>
            <w:r>
              <w:rPr>
                <w:rFonts w:ascii="Arial" w:hAnsi="Arial" w:cs="Arial"/>
              </w:rPr>
              <w:t xml:space="preserve">Using emergency services when necessary </w:t>
            </w:r>
            <w:proofErr w:type="spellStart"/>
            <w:r>
              <w:rPr>
                <w:rFonts w:ascii="Arial" w:hAnsi="Arial" w:cs="Arial"/>
              </w:rPr>
              <w:t>eg</w:t>
            </w:r>
            <w:proofErr w:type="spellEnd"/>
            <w:r>
              <w:rPr>
                <w:rFonts w:ascii="Arial" w:hAnsi="Arial" w:cs="Arial"/>
              </w:rPr>
              <w:t>. call for an ambulance and/or police intervention</w:t>
            </w:r>
          </w:p>
        </w:tc>
        <w:tc>
          <w:tcPr>
            <w:tcW w:w="2046" w:type="dxa"/>
          </w:tcPr>
          <w:p w:rsidR="00A92BF0" w:rsidRDefault="00A92BF0">
            <w:pPr>
              <w:rPr>
                <w:rFonts w:ascii="Arial" w:hAnsi="Arial" w:cs="Arial"/>
              </w:rPr>
            </w:pPr>
          </w:p>
        </w:tc>
      </w:tr>
      <w:tr w:rsidR="00A92BF0" w:rsidTr="00A30590">
        <w:tc>
          <w:tcPr>
            <w:tcW w:w="4649" w:type="dxa"/>
          </w:tcPr>
          <w:p w:rsidR="00A92BF0" w:rsidRDefault="00A92BF0">
            <w:pPr>
              <w:rPr>
                <w:rFonts w:ascii="Arial" w:hAnsi="Arial" w:cs="Arial"/>
                <w:b/>
              </w:rPr>
            </w:pPr>
            <w:r w:rsidRPr="000F2CD8">
              <w:rPr>
                <w:rFonts w:ascii="Arial" w:hAnsi="Arial" w:cs="Arial"/>
                <w:b/>
              </w:rPr>
              <w:t>RESPOND</w:t>
            </w:r>
          </w:p>
          <w:p w:rsidR="00FD0A49" w:rsidRPr="000F2CD8" w:rsidRDefault="00FD0A49">
            <w:pPr>
              <w:rPr>
                <w:rFonts w:ascii="Arial" w:hAnsi="Arial" w:cs="Arial"/>
                <w:b/>
              </w:rPr>
            </w:pPr>
          </w:p>
          <w:p w:rsidR="007D64B7" w:rsidRDefault="00A92BF0" w:rsidP="00B67999">
            <w:pPr>
              <w:rPr>
                <w:rFonts w:ascii="Arial" w:hAnsi="Arial" w:cs="Arial"/>
                <w:b/>
              </w:rPr>
            </w:pPr>
            <w:r w:rsidRPr="000F2CD8">
              <w:rPr>
                <w:rFonts w:ascii="Arial" w:hAnsi="Arial" w:cs="Arial"/>
                <w:b/>
              </w:rPr>
              <w:t xml:space="preserve">9.   Demonstrate appropriate </w:t>
            </w:r>
          </w:p>
          <w:p w:rsidR="00375487" w:rsidRDefault="007D64B7" w:rsidP="00B67999">
            <w:pPr>
              <w:rPr>
                <w:rFonts w:ascii="Arial" w:hAnsi="Arial" w:cs="Arial"/>
                <w:b/>
              </w:rPr>
            </w:pPr>
            <w:r>
              <w:rPr>
                <w:rFonts w:ascii="Arial" w:hAnsi="Arial" w:cs="Arial"/>
                <w:b/>
              </w:rPr>
              <w:t xml:space="preserve">      </w:t>
            </w:r>
            <w:r w:rsidRPr="000F2CD8">
              <w:rPr>
                <w:rFonts w:ascii="Arial" w:hAnsi="Arial" w:cs="Arial"/>
                <w:b/>
              </w:rPr>
              <w:t>response</w:t>
            </w:r>
            <w:r>
              <w:rPr>
                <w:rFonts w:ascii="Arial" w:hAnsi="Arial" w:cs="Arial"/>
                <w:b/>
              </w:rPr>
              <w:t xml:space="preserve">s to Safeguarding </w:t>
            </w:r>
          </w:p>
          <w:p w:rsidR="00A92BF0" w:rsidRPr="000F2CD8" w:rsidRDefault="00375487" w:rsidP="00375487">
            <w:pPr>
              <w:rPr>
                <w:rFonts w:ascii="Arial" w:hAnsi="Arial" w:cs="Arial"/>
                <w:b/>
              </w:rPr>
            </w:pPr>
            <w:r>
              <w:rPr>
                <w:rFonts w:ascii="Arial" w:hAnsi="Arial" w:cs="Arial"/>
                <w:b/>
              </w:rPr>
              <w:t xml:space="preserve">      </w:t>
            </w:r>
            <w:r w:rsidR="007D64B7">
              <w:rPr>
                <w:rFonts w:ascii="Arial" w:hAnsi="Arial" w:cs="Arial"/>
                <w:b/>
              </w:rPr>
              <w:t>Adult</w:t>
            </w:r>
            <w:r>
              <w:rPr>
                <w:rFonts w:ascii="Arial" w:hAnsi="Arial" w:cs="Arial"/>
                <w:b/>
              </w:rPr>
              <w:t xml:space="preserve"> </w:t>
            </w:r>
            <w:r w:rsidR="007D64B7">
              <w:rPr>
                <w:rFonts w:ascii="Arial" w:hAnsi="Arial" w:cs="Arial"/>
                <w:b/>
              </w:rPr>
              <w:t>concerns</w:t>
            </w:r>
            <w:r w:rsidR="00B67999">
              <w:rPr>
                <w:rFonts w:ascii="Arial" w:hAnsi="Arial" w:cs="Arial"/>
                <w:b/>
              </w:rPr>
              <w:t xml:space="preserve">  </w:t>
            </w:r>
            <w:r w:rsidR="007D64B7">
              <w:rPr>
                <w:rFonts w:ascii="Arial" w:hAnsi="Arial" w:cs="Arial"/>
                <w:b/>
              </w:rPr>
              <w:t xml:space="preserve">  </w:t>
            </w:r>
          </w:p>
        </w:tc>
        <w:tc>
          <w:tcPr>
            <w:tcW w:w="7253" w:type="dxa"/>
          </w:tcPr>
          <w:p w:rsidR="00A92BF0" w:rsidRDefault="00A92BF0">
            <w:pPr>
              <w:rPr>
                <w:rFonts w:ascii="Arial" w:hAnsi="Arial" w:cs="Arial"/>
              </w:rPr>
            </w:pPr>
          </w:p>
          <w:p w:rsidR="00FD0A49" w:rsidRDefault="00FD0A49">
            <w:pPr>
              <w:rPr>
                <w:rFonts w:ascii="Arial" w:hAnsi="Arial" w:cs="Arial"/>
              </w:rPr>
            </w:pPr>
          </w:p>
          <w:p w:rsidR="00B67999" w:rsidRDefault="00B67999" w:rsidP="00B67999">
            <w:pPr>
              <w:pStyle w:val="ListParagraph"/>
              <w:numPr>
                <w:ilvl w:val="0"/>
                <w:numId w:val="15"/>
              </w:numPr>
              <w:rPr>
                <w:rFonts w:ascii="Arial" w:hAnsi="Arial" w:cs="Arial"/>
              </w:rPr>
            </w:pPr>
            <w:r>
              <w:rPr>
                <w:rFonts w:ascii="Arial" w:hAnsi="Arial" w:cs="Arial"/>
              </w:rPr>
              <w:t>Effective risk/safeguarding plans</w:t>
            </w:r>
          </w:p>
          <w:p w:rsidR="00B67999" w:rsidRDefault="00A30590" w:rsidP="00B67999">
            <w:pPr>
              <w:pStyle w:val="ListParagraph"/>
              <w:numPr>
                <w:ilvl w:val="0"/>
                <w:numId w:val="15"/>
              </w:numPr>
              <w:rPr>
                <w:rFonts w:ascii="Arial" w:hAnsi="Arial" w:cs="Arial"/>
              </w:rPr>
            </w:pPr>
            <w:r>
              <w:rPr>
                <w:rFonts w:ascii="Arial" w:hAnsi="Arial" w:cs="Arial"/>
              </w:rPr>
              <w:t>Exercising defensible decision making</w:t>
            </w:r>
          </w:p>
          <w:p w:rsidR="00A30590" w:rsidRDefault="00A30590" w:rsidP="00B67999">
            <w:pPr>
              <w:pStyle w:val="ListParagraph"/>
              <w:numPr>
                <w:ilvl w:val="0"/>
                <w:numId w:val="15"/>
              </w:numPr>
              <w:rPr>
                <w:rFonts w:ascii="Arial" w:hAnsi="Arial" w:cs="Arial"/>
              </w:rPr>
            </w:pPr>
            <w:r>
              <w:rPr>
                <w:rFonts w:ascii="Arial" w:hAnsi="Arial" w:cs="Arial"/>
              </w:rPr>
              <w:t>Responding to alerts/concerns in a timely manner</w:t>
            </w:r>
          </w:p>
          <w:p w:rsidR="00A30590" w:rsidRDefault="00A30590" w:rsidP="00B67999">
            <w:pPr>
              <w:pStyle w:val="ListParagraph"/>
              <w:numPr>
                <w:ilvl w:val="0"/>
                <w:numId w:val="15"/>
              </w:numPr>
              <w:rPr>
                <w:rFonts w:ascii="Arial" w:hAnsi="Arial" w:cs="Arial"/>
              </w:rPr>
            </w:pPr>
            <w:r>
              <w:rPr>
                <w:rFonts w:ascii="Arial" w:hAnsi="Arial" w:cs="Arial"/>
              </w:rPr>
              <w:t>Ensuring the persons mental capacity is considered</w:t>
            </w:r>
          </w:p>
          <w:p w:rsidR="00A30590" w:rsidRDefault="00A30590" w:rsidP="00B67999">
            <w:pPr>
              <w:pStyle w:val="ListParagraph"/>
              <w:numPr>
                <w:ilvl w:val="0"/>
                <w:numId w:val="15"/>
              </w:numPr>
              <w:rPr>
                <w:rFonts w:ascii="Arial" w:hAnsi="Arial" w:cs="Arial"/>
              </w:rPr>
            </w:pPr>
            <w:r>
              <w:rPr>
                <w:rFonts w:ascii="Arial" w:hAnsi="Arial" w:cs="Arial"/>
              </w:rPr>
              <w:t>Accessing all relevant legal powers and remedies</w:t>
            </w:r>
          </w:p>
          <w:p w:rsidR="00A30590" w:rsidRDefault="00A30590" w:rsidP="00B67999">
            <w:pPr>
              <w:pStyle w:val="ListParagraph"/>
              <w:numPr>
                <w:ilvl w:val="0"/>
                <w:numId w:val="15"/>
              </w:numPr>
              <w:rPr>
                <w:rFonts w:ascii="Arial" w:hAnsi="Arial" w:cs="Arial"/>
              </w:rPr>
            </w:pPr>
            <w:r>
              <w:rPr>
                <w:rFonts w:ascii="Arial" w:hAnsi="Arial" w:cs="Arial"/>
              </w:rPr>
              <w:t>Demonstrating and interpersonal skills and addressing</w:t>
            </w:r>
          </w:p>
          <w:p w:rsidR="00A30590" w:rsidRDefault="00A30590" w:rsidP="00A30590">
            <w:pPr>
              <w:pStyle w:val="ListParagraph"/>
              <w:rPr>
                <w:rFonts w:ascii="Arial" w:hAnsi="Arial" w:cs="Arial"/>
              </w:rPr>
            </w:pPr>
            <w:r>
              <w:rPr>
                <w:rFonts w:ascii="Arial" w:hAnsi="Arial" w:cs="Arial"/>
              </w:rPr>
              <w:t>‘difficult conversations’. Being aware and challenging if</w:t>
            </w:r>
          </w:p>
          <w:p w:rsidR="00A30590" w:rsidRDefault="00F67C2C" w:rsidP="00A30590">
            <w:pPr>
              <w:pStyle w:val="ListParagraph"/>
              <w:rPr>
                <w:rFonts w:ascii="Arial" w:hAnsi="Arial" w:cs="Arial"/>
              </w:rPr>
            </w:pPr>
            <w:r>
              <w:rPr>
                <w:rFonts w:ascii="Arial" w:hAnsi="Arial" w:cs="Arial"/>
              </w:rPr>
              <w:t>n</w:t>
            </w:r>
            <w:r w:rsidR="00A30590">
              <w:rPr>
                <w:rFonts w:ascii="Arial" w:hAnsi="Arial" w:cs="Arial"/>
              </w:rPr>
              <w:t>ecessary, organisational cultures that may lead to poor</w:t>
            </w:r>
            <w:r>
              <w:rPr>
                <w:rFonts w:ascii="Arial" w:hAnsi="Arial" w:cs="Arial"/>
              </w:rPr>
              <w:t xml:space="preserve"> p</w:t>
            </w:r>
            <w:r w:rsidR="00A30590">
              <w:rPr>
                <w:rFonts w:ascii="Arial" w:hAnsi="Arial" w:cs="Arial"/>
              </w:rPr>
              <w:t>ractice in safeguarding.</w:t>
            </w:r>
          </w:p>
          <w:p w:rsidR="00A30590" w:rsidRDefault="00A30590" w:rsidP="00B67999">
            <w:pPr>
              <w:pStyle w:val="ListParagraph"/>
              <w:numPr>
                <w:ilvl w:val="0"/>
                <w:numId w:val="15"/>
              </w:numPr>
              <w:rPr>
                <w:rFonts w:ascii="Arial" w:hAnsi="Arial" w:cs="Arial"/>
              </w:rPr>
            </w:pPr>
            <w:r>
              <w:rPr>
                <w:rFonts w:ascii="Arial" w:hAnsi="Arial" w:cs="Arial"/>
              </w:rPr>
              <w:t>Accessing and using effectively a range of community</w:t>
            </w:r>
          </w:p>
          <w:p w:rsidR="00A30590" w:rsidRDefault="00A30590" w:rsidP="00A30590">
            <w:pPr>
              <w:pStyle w:val="ListParagraph"/>
              <w:rPr>
                <w:rFonts w:ascii="Arial" w:hAnsi="Arial" w:cs="Arial"/>
              </w:rPr>
            </w:pPr>
            <w:r>
              <w:rPr>
                <w:rFonts w:ascii="Arial" w:hAnsi="Arial" w:cs="Arial"/>
              </w:rPr>
              <w:t>safety processes</w:t>
            </w:r>
          </w:p>
          <w:p w:rsidR="00A30590" w:rsidRDefault="00A30590" w:rsidP="00B67999">
            <w:pPr>
              <w:pStyle w:val="ListParagraph"/>
              <w:numPr>
                <w:ilvl w:val="0"/>
                <w:numId w:val="15"/>
              </w:numPr>
              <w:rPr>
                <w:rFonts w:ascii="Arial" w:hAnsi="Arial" w:cs="Arial"/>
              </w:rPr>
            </w:pPr>
            <w:r>
              <w:rPr>
                <w:rFonts w:ascii="Arial" w:hAnsi="Arial" w:cs="Arial"/>
              </w:rPr>
              <w:lastRenderedPageBreak/>
              <w:t>Responding appropriately to adults at risk who cause harm</w:t>
            </w:r>
          </w:p>
          <w:p w:rsidR="00A30590" w:rsidRPr="00F67C2C" w:rsidRDefault="00A30590" w:rsidP="00A30590">
            <w:pPr>
              <w:pStyle w:val="ListParagraph"/>
              <w:numPr>
                <w:ilvl w:val="0"/>
                <w:numId w:val="15"/>
              </w:numPr>
              <w:rPr>
                <w:rFonts w:ascii="Arial" w:hAnsi="Arial" w:cs="Arial"/>
              </w:rPr>
            </w:pPr>
            <w:r w:rsidRPr="00F67C2C">
              <w:rPr>
                <w:rFonts w:ascii="Arial" w:hAnsi="Arial" w:cs="Arial"/>
              </w:rPr>
              <w:t>Identifying and responding effectively to factors increasing</w:t>
            </w:r>
            <w:r w:rsidR="00F67C2C" w:rsidRPr="00F67C2C">
              <w:rPr>
                <w:rFonts w:ascii="Arial" w:hAnsi="Arial" w:cs="Arial"/>
              </w:rPr>
              <w:t xml:space="preserve"> </w:t>
            </w:r>
            <w:r w:rsidRPr="00F67C2C">
              <w:rPr>
                <w:rFonts w:ascii="Arial" w:hAnsi="Arial" w:cs="Arial"/>
              </w:rPr>
              <w:t>vulnerability to abuse</w:t>
            </w:r>
          </w:p>
          <w:p w:rsidR="00A30590" w:rsidRDefault="00A30590" w:rsidP="00B67999">
            <w:pPr>
              <w:pStyle w:val="ListParagraph"/>
              <w:numPr>
                <w:ilvl w:val="0"/>
                <w:numId w:val="15"/>
              </w:numPr>
              <w:rPr>
                <w:rFonts w:ascii="Arial" w:hAnsi="Arial" w:cs="Arial"/>
              </w:rPr>
            </w:pPr>
            <w:r>
              <w:rPr>
                <w:rFonts w:ascii="Arial" w:hAnsi="Arial" w:cs="Arial"/>
              </w:rPr>
              <w:t>Implementing effective strategies to manage self-neglect</w:t>
            </w:r>
          </w:p>
          <w:p w:rsidR="00A30590" w:rsidRDefault="00A30590" w:rsidP="00B67999">
            <w:pPr>
              <w:pStyle w:val="ListParagraph"/>
              <w:numPr>
                <w:ilvl w:val="0"/>
                <w:numId w:val="15"/>
              </w:numPr>
              <w:rPr>
                <w:rFonts w:ascii="Arial" w:hAnsi="Arial" w:cs="Arial"/>
              </w:rPr>
            </w:pPr>
            <w:r>
              <w:rPr>
                <w:rFonts w:ascii="Arial" w:hAnsi="Arial" w:cs="Arial"/>
              </w:rPr>
              <w:t>Responding appropriately to concerns: human trafficking, modern slavery and honour-based violence and forced marriage</w:t>
            </w:r>
          </w:p>
          <w:p w:rsidR="00A30590" w:rsidRDefault="00A30590" w:rsidP="00B67999">
            <w:pPr>
              <w:pStyle w:val="ListParagraph"/>
              <w:numPr>
                <w:ilvl w:val="0"/>
                <w:numId w:val="15"/>
              </w:numPr>
              <w:rPr>
                <w:rFonts w:ascii="Arial" w:hAnsi="Arial" w:cs="Arial"/>
              </w:rPr>
            </w:pPr>
            <w:r>
              <w:rPr>
                <w:rFonts w:ascii="Arial" w:hAnsi="Arial" w:cs="Arial"/>
              </w:rPr>
              <w:t xml:space="preserve">Ensuring safeguarding activity is appropriate and </w:t>
            </w:r>
          </w:p>
          <w:p w:rsidR="00A30590" w:rsidRPr="00A30590" w:rsidRDefault="00F67C2C" w:rsidP="00A30590">
            <w:pPr>
              <w:pStyle w:val="ListParagraph"/>
              <w:rPr>
                <w:rFonts w:ascii="Arial" w:hAnsi="Arial" w:cs="Arial"/>
              </w:rPr>
            </w:pPr>
            <w:r>
              <w:rPr>
                <w:rFonts w:ascii="Arial" w:hAnsi="Arial" w:cs="Arial"/>
              </w:rPr>
              <w:t>p</w:t>
            </w:r>
            <w:r w:rsidR="00A30590">
              <w:rPr>
                <w:rFonts w:ascii="Arial" w:hAnsi="Arial" w:cs="Arial"/>
              </w:rPr>
              <w:t>roportionate</w:t>
            </w:r>
          </w:p>
          <w:p w:rsidR="00B67999" w:rsidRDefault="00B67999" w:rsidP="00B67999">
            <w:pPr>
              <w:pStyle w:val="ListParagraph"/>
              <w:numPr>
                <w:ilvl w:val="0"/>
                <w:numId w:val="15"/>
              </w:numPr>
              <w:rPr>
                <w:rFonts w:ascii="Arial" w:hAnsi="Arial" w:cs="Arial"/>
              </w:rPr>
            </w:pPr>
            <w:r>
              <w:rPr>
                <w:rFonts w:ascii="Arial" w:hAnsi="Arial" w:cs="Arial"/>
              </w:rPr>
              <w:t>Identifying and reducing potential and actual risks after</w:t>
            </w:r>
          </w:p>
          <w:p w:rsidR="00B67999" w:rsidRPr="00B67999" w:rsidRDefault="00F67C2C" w:rsidP="00B67999">
            <w:pPr>
              <w:pStyle w:val="ListParagraph"/>
              <w:rPr>
                <w:rFonts w:ascii="Arial" w:hAnsi="Arial" w:cs="Arial"/>
              </w:rPr>
            </w:pPr>
            <w:r>
              <w:rPr>
                <w:rFonts w:ascii="Arial" w:hAnsi="Arial" w:cs="Arial"/>
              </w:rPr>
              <w:t>d</w:t>
            </w:r>
            <w:r w:rsidR="00B67999">
              <w:rPr>
                <w:rFonts w:ascii="Arial" w:hAnsi="Arial" w:cs="Arial"/>
              </w:rPr>
              <w:t>isclosure/allegation has been made</w:t>
            </w:r>
          </w:p>
          <w:p w:rsidR="00B67999" w:rsidRDefault="00B67999" w:rsidP="00B67999">
            <w:pPr>
              <w:pStyle w:val="ListParagraph"/>
              <w:numPr>
                <w:ilvl w:val="0"/>
                <w:numId w:val="15"/>
              </w:numPr>
              <w:rPr>
                <w:rFonts w:ascii="Arial" w:hAnsi="Arial" w:cs="Arial"/>
              </w:rPr>
            </w:pPr>
            <w:r>
              <w:rPr>
                <w:rFonts w:ascii="Arial" w:hAnsi="Arial" w:cs="Arial"/>
              </w:rPr>
              <w:t>Planning and carrying out agreed strategy to protect an</w:t>
            </w:r>
          </w:p>
          <w:p w:rsidR="00B67999" w:rsidRDefault="00F67C2C" w:rsidP="00B67999">
            <w:pPr>
              <w:pStyle w:val="ListParagraph"/>
              <w:rPr>
                <w:rFonts w:ascii="Arial" w:hAnsi="Arial" w:cs="Arial"/>
              </w:rPr>
            </w:pPr>
            <w:r>
              <w:rPr>
                <w:rFonts w:ascii="Arial" w:hAnsi="Arial" w:cs="Arial"/>
              </w:rPr>
              <w:t>a</w:t>
            </w:r>
            <w:r w:rsidR="00B67999">
              <w:rPr>
                <w:rFonts w:ascii="Arial" w:hAnsi="Arial" w:cs="Arial"/>
              </w:rPr>
              <w:t>n adult from abuse during and following investigation</w:t>
            </w:r>
          </w:p>
          <w:p w:rsidR="00B67999" w:rsidRPr="00B67999" w:rsidRDefault="00B67999" w:rsidP="00B67999">
            <w:pPr>
              <w:rPr>
                <w:rFonts w:ascii="Arial" w:hAnsi="Arial" w:cs="Arial"/>
              </w:rPr>
            </w:pPr>
          </w:p>
        </w:tc>
        <w:tc>
          <w:tcPr>
            <w:tcW w:w="2046" w:type="dxa"/>
          </w:tcPr>
          <w:p w:rsidR="00A92BF0" w:rsidRDefault="00A92BF0">
            <w:pPr>
              <w:rPr>
                <w:rFonts w:ascii="Arial" w:hAnsi="Arial" w:cs="Arial"/>
              </w:rPr>
            </w:pPr>
          </w:p>
        </w:tc>
      </w:tr>
      <w:tr w:rsidR="00A92BF0" w:rsidTr="00A30590">
        <w:tc>
          <w:tcPr>
            <w:tcW w:w="4649" w:type="dxa"/>
          </w:tcPr>
          <w:p w:rsidR="00A92BF0" w:rsidRDefault="00A92BF0">
            <w:pPr>
              <w:rPr>
                <w:rFonts w:ascii="Arial" w:hAnsi="Arial" w:cs="Arial"/>
                <w:b/>
              </w:rPr>
            </w:pPr>
            <w:r w:rsidRPr="000F2CD8">
              <w:rPr>
                <w:rFonts w:ascii="Arial" w:hAnsi="Arial" w:cs="Arial"/>
                <w:b/>
              </w:rPr>
              <w:t>REPORTING AND RECORDING</w:t>
            </w:r>
          </w:p>
          <w:p w:rsidR="00FD0A49" w:rsidRPr="000F2CD8" w:rsidRDefault="00FD0A49">
            <w:pPr>
              <w:rPr>
                <w:rFonts w:ascii="Arial" w:hAnsi="Arial" w:cs="Arial"/>
                <w:b/>
              </w:rPr>
            </w:pPr>
          </w:p>
          <w:p w:rsidR="00A30590" w:rsidRDefault="00A92BF0">
            <w:pPr>
              <w:rPr>
                <w:rFonts w:ascii="Arial" w:hAnsi="Arial" w:cs="Arial"/>
                <w:b/>
              </w:rPr>
            </w:pPr>
            <w:r w:rsidRPr="000F2CD8">
              <w:rPr>
                <w:rFonts w:ascii="Arial" w:hAnsi="Arial" w:cs="Arial"/>
                <w:b/>
              </w:rPr>
              <w:t xml:space="preserve">10.  Maintaining accurate and </w:t>
            </w:r>
          </w:p>
          <w:p w:rsidR="00606F05" w:rsidRDefault="00A30590" w:rsidP="00A30590">
            <w:pPr>
              <w:rPr>
                <w:rFonts w:ascii="Arial" w:hAnsi="Arial" w:cs="Arial"/>
                <w:b/>
              </w:rPr>
            </w:pPr>
            <w:r>
              <w:rPr>
                <w:rFonts w:ascii="Arial" w:hAnsi="Arial" w:cs="Arial"/>
                <w:b/>
              </w:rPr>
              <w:t xml:space="preserve">       </w:t>
            </w:r>
            <w:r w:rsidR="0093022D">
              <w:rPr>
                <w:rFonts w:ascii="Arial" w:hAnsi="Arial" w:cs="Arial"/>
                <w:b/>
              </w:rPr>
              <w:t>c</w:t>
            </w:r>
            <w:r w:rsidR="00A92BF0" w:rsidRPr="000F2CD8">
              <w:rPr>
                <w:rFonts w:ascii="Arial" w:hAnsi="Arial" w:cs="Arial"/>
                <w:b/>
              </w:rPr>
              <w:t>omplete</w:t>
            </w:r>
            <w:r>
              <w:rPr>
                <w:rFonts w:ascii="Arial" w:hAnsi="Arial" w:cs="Arial"/>
                <w:b/>
              </w:rPr>
              <w:t xml:space="preserve"> </w:t>
            </w:r>
            <w:r w:rsidR="00A92BF0" w:rsidRPr="000F2CD8">
              <w:rPr>
                <w:rFonts w:ascii="Arial" w:hAnsi="Arial" w:cs="Arial"/>
                <w:b/>
              </w:rPr>
              <w:t xml:space="preserve">records and </w:t>
            </w:r>
            <w:r w:rsidR="00606F05">
              <w:rPr>
                <w:rFonts w:ascii="Arial" w:hAnsi="Arial" w:cs="Arial"/>
                <w:b/>
              </w:rPr>
              <w:t xml:space="preserve"> </w:t>
            </w:r>
          </w:p>
          <w:p w:rsidR="00A92BF0" w:rsidRPr="000F2CD8" w:rsidRDefault="00606F05" w:rsidP="00606F05">
            <w:pPr>
              <w:rPr>
                <w:rFonts w:ascii="Arial" w:hAnsi="Arial" w:cs="Arial"/>
                <w:b/>
              </w:rPr>
            </w:pPr>
            <w:r>
              <w:rPr>
                <w:rFonts w:ascii="Arial" w:hAnsi="Arial" w:cs="Arial"/>
                <w:b/>
              </w:rPr>
              <w:t xml:space="preserve">       </w:t>
            </w:r>
            <w:r w:rsidR="00A92BF0" w:rsidRPr="000F2CD8">
              <w:rPr>
                <w:rFonts w:ascii="Arial" w:hAnsi="Arial" w:cs="Arial"/>
                <w:b/>
              </w:rPr>
              <w:t xml:space="preserve">achieving </w:t>
            </w:r>
            <w:r w:rsidR="0093022D">
              <w:rPr>
                <w:rFonts w:ascii="Arial" w:hAnsi="Arial" w:cs="Arial"/>
                <w:b/>
              </w:rPr>
              <w:t>b</w:t>
            </w:r>
            <w:r w:rsidR="00A30590">
              <w:rPr>
                <w:rFonts w:ascii="Arial" w:hAnsi="Arial" w:cs="Arial"/>
                <w:b/>
              </w:rPr>
              <w:t xml:space="preserve">est evidence     </w:t>
            </w:r>
          </w:p>
        </w:tc>
        <w:tc>
          <w:tcPr>
            <w:tcW w:w="7253" w:type="dxa"/>
          </w:tcPr>
          <w:p w:rsidR="00A92BF0" w:rsidRDefault="00A92BF0">
            <w:pPr>
              <w:rPr>
                <w:rFonts w:ascii="Arial" w:hAnsi="Arial" w:cs="Arial"/>
              </w:rPr>
            </w:pPr>
          </w:p>
          <w:p w:rsidR="00FD0A49" w:rsidRDefault="00FD0A49">
            <w:pPr>
              <w:rPr>
                <w:rFonts w:ascii="Arial" w:hAnsi="Arial" w:cs="Arial"/>
              </w:rPr>
            </w:pPr>
          </w:p>
          <w:p w:rsidR="00F25ACB" w:rsidRDefault="00F25ACB" w:rsidP="00F25ACB">
            <w:pPr>
              <w:pStyle w:val="ListParagraph"/>
              <w:numPr>
                <w:ilvl w:val="0"/>
                <w:numId w:val="15"/>
              </w:numPr>
              <w:rPr>
                <w:rFonts w:ascii="Arial" w:hAnsi="Arial" w:cs="Arial"/>
              </w:rPr>
            </w:pPr>
            <w:r>
              <w:rPr>
                <w:rFonts w:ascii="Arial" w:hAnsi="Arial" w:cs="Arial"/>
              </w:rPr>
              <w:t>Providing evidence of report writing, recording and interview skills</w:t>
            </w:r>
          </w:p>
          <w:p w:rsidR="00F25ACB" w:rsidRDefault="00F25ACB" w:rsidP="00F25ACB">
            <w:pPr>
              <w:pStyle w:val="ListParagraph"/>
              <w:numPr>
                <w:ilvl w:val="0"/>
                <w:numId w:val="15"/>
              </w:numPr>
              <w:rPr>
                <w:rFonts w:ascii="Arial" w:hAnsi="Arial" w:cs="Arial"/>
              </w:rPr>
            </w:pPr>
            <w:r>
              <w:rPr>
                <w:rFonts w:ascii="Arial" w:hAnsi="Arial" w:cs="Arial"/>
              </w:rPr>
              <w:t>The use of appropriate forms and recording systems</w:t>
            </w:r>
          </w:p>
          <w:p w:rsidR="00F25ACB" w:rsidRDefault="00F25ACB" w:rsidP="00F25ACB">
            <w:pPr>
              <w:pStyle w:val="ListParagraph"/>
              <w:numPr>
                <w:ilvl w:val="0"/>
                <w:numId w:val="15"/>
              </w:numPr>
              <w:rPr>
                <w:rFonts w:ascii="Arial" w:hAnsi="Arial" w:cs="Arial"/>
              </w:rPr>
            </w:pPr>
            <w:r>
              <w:rPr>
                <w:rFonts w:ascii="Arial" w:hAnsi="Arial" w:cs="Arial"/>
              </w:rPr>
              <w:t>Undertaking contemporaneous record keeping</w:t>
            </w:r>
          </w:p>
          <w:p w:rsidR="00F25ACB" w:rsidRDefault="00F25ACB" w:rsidP="00F25ACB">
            <w:pPr>
              <w:pStyle w:val="ListParagraph"/>
              <w:numPr>
                <w:ilvl w:val="0"/>
                <w:numId w:val="15"/>
              </w:numPr>
              <w:rPr>
                <w:rFonts w:ascii="Arial" w:hAnsi="Arial" w:cs="Arial"/>
              </w:rPr>
            </w:pPr>
            <w:r>
              <w:rPr>
                <w:rFonts w:ascii="Arial" w:hAnsi="Arial" w:cs="Arial"/>
              </w:rPr>
              <w:t>Evidencing contemporary case recordings</w:t>
            </w:r>
          </w:p>
          <w:p w:rsidR="00F25ACB" w:rsidRDefault="00F25ACB" w:rsidP="00F25ACB">
            <w:pPr>
              <w:pStyle w:val="ListParagraph"/>
              <w:numPr>
                <w:ilvl w:val="0"/>
                <w:numId w:val="15"/>
              </w:numPr>
              <w:rPr>
                <w:rFonts w:ascii="Arial" w:hAnsi="Arial" w:cs="Arial"/>
              </w:rPr>
            </w:pPr>
            <w:r>
              <w:rPr>
                <w:rFonts w:ascii="Arial" w:hAnsi="Arial" w:cs="Arial"/>
              </w:rPr>
              <w:t>Providing evidence of protection planning</w:t>
            </w:r>
          </w:p>
          <w:p w:rsidR="00F25ACB" w:rsidRDefault="00F25ACB" w:rsidP="00F25ACB">
            <w:pPr>
              <w:pStyle w:val="ListParagraph"/>
              <w:numPr>
                <w:ilvl w:val="0"/>
                <w:numId w:val="15"/>
              </w:numPr>
              <w:rPr>
                <w:rFonts w:ascii="Arial" w:hAnsi="Arial" w:cs="Arial"/>
              </w:rPr>
            </w:pPr>
            <w:r>
              <w:rPr>
                <w:rFonts w:ascii="Arial" w:hAnsi="Arial" w:cs="Arial"/>
              </w:rPr>
              <w:t xml:space="preserve">Demonstrating court skills </w:t>
            </w:r>
            <w:proofErr w:type="spellStart"/>
            <w:r>
              <w:rPr>
                <w:rFonts w:ascii="Arial" w:hAnsi="Arial" w:cs="Arial"/>
              </w:rPr>
              <w:t>eg</w:t>
            </w:r>
            <w:proofErr w:type="spellEnd"/>
            <w:r>
              <w:rPr>
                <w:rFonts w:ascii="Arial" w:hAnsi="Arial" w:cs="Arial"/>
              </w:rPr>
              <w:t>. providing a credible testimony in court</w:t>
            </w:r>
          </w:p>
          <w:p w:rsidR="00F25ACB" w:rsidRPr="00F67C2C" w:rsidRDefault="00F25ACB" w:rsidP="00F25ACB">
            <w:pPr>
              <w:pStyle w:val="ListParagraph"/>
              <w:numPr>
                <w:ilvl w:val="0"/>
                <w:numId w:val="15"/>
              </w:numPr>
              <w:rPr>
                <w:rFonts w:ascii="Arial" w:hAnsi="Arial" w:cs="Arial"/>
              </w:rPr>
            </w:pPr>
            <w:r w:rsidRPr="00F67C2C">
              <w:rPr>
                <w:rFonts w:ascii="Arial" w:hAnsi="Arial" w:cs="Arial"/>
              </w:rPr>
              <w:t>Demonstrating a comprehensive and detailed knowledge of</w:t>
            </w:r>
            <w:r w:rsidR="00F67C2C" w:rsidRPr="00F67C2C">
              <w:rPr>
                <w:rFonts w:ascii="Arial" w:hAnsi="Arial" w:cs="Arial"/>
              </w:rPr>
              <w:t xml:space="preserve"> </w:t>
            </w:r>
            <w:r w:rsidRPr="00F67C2C">
              <w:rPr>
                <w:rFonts w:ascii="Arial" w:hAnsi="Arial" w:cs="Arial"/>
              </w:rPr>
              <w:t>gathering, evaluating and preserving evidence</w:t>
            </w:r>
          </w:p>
          <w:p w:rsidR="00F25ACB" w:rsidRDefault="00F25ACB" w:rsidP="00F25ACB">
            <w:pPr>
              <w:pStyle w:val="ListParagraph"/>
              <w:numPr>
                <w:ilvl w:val="0"/>
                <w:numId w:val="15"/>
              </w:numPr>
              <w:rPr>
                <w:rFonts w:ascii="Arial" w:hAnsi="Arial" w:cs="Arial"/>
              </w:rPr>
            </w:pPr>
            <w:r>
              <w:rPr>
                <w:rFonts w:ascii="Arial" w:hAnsi="Arial" w:cs="Arial"/>
              </w:rPr>
              <w:t xml:space="preserve">Demonstrating awareness of and confidence to use </w:t>
            </w:r>
          </w:p>
          <w:p w:rsidR="00F25ACB" w:rsidRDefault="00F67C2C" w:rsidP="00F25ACB">
            <w:pPr>
              <w:pStyle w:val="ListParagraph"/>
              <w:rPr>
                <w:rFonts w:ascii="Arial" w:hAnsi="Arial" w:cs="Arial"/>
              </w:rPr>
            </w:pPr>
            <w:r>
              <w:rPr>
                <w:rFonts w:ascii="Arial" w:hAnsi="Arial" w:cs="Arial"/>
              </w:rPr>
              <w:t>w</w:t>
            </w:r>
            <w:r w:rsidR="00F25ACB">
              <w:rPr>
                <w:rFonts w:ascii="Arial" w:hAnsi="Arial" w:cs="Arial"/>
              </w:rPr>
              <w:t>histleblowing policy and procedures when required</w:t>
            </w:r>
          </w:p>
          <w:p w:rsidR="00F25ACB" w:rsidRPr="00F67C2C" w:rsidRDefault="00F25ACB" w:rsidP="00F25ACB">
            <w:pPr>
              <w:pStyle w:val="ListParagraph"/>
              <w:numPr>
                <w:ilvl w:val="0"/>
                <w:numId w:val="15"/>
              </w:numPr>
              <w:rPr>
                <w:rFonts w:ascii="Arial" w:hAnsi="Arial" w:cs="Arial"/>
              </w:rPr>
            </w:pPr>
            <w:r w:rsidRPr="00F67C2C">
              <w:rPr>
                <w:rFonts w:ascii="Arial" w:hAnsi="Arial" w:cs="Arial"/>
              </w:rPr>
              <w:lastRenderedPageBreak/>
              <w:t xml:space="preserve">Evidencing collation and monitoring of Safeguarding </w:t>
            </w:r>
            <w:r w:rsidR="00F67C2C" w:rsidRPr="00F67C2C">
              <w:rPr>
                <w:rFonts w:ascii="Arial" w:hAnsi="Arial" w:cs="Arial"/>
              </w:rPr>
              <w:t>a</w:t>
            </w:r>
            <w:r w:rsidRPr="00F67C2C">
              <w:rPr>
                <w:rFonts w:ascii="Arial" w:hAnsi="Arial" w:cs="Arial"/>
              </w:rPr>
              <w:t>lerts</w:t>
            </w:r>
            <w:r w:rsidR="00F67C2C" w:rsidRPr="00F67C2C">
              <w:rPr>
                <w:rFonts w:ascii="Arial" w:hAnsi="Arial" w:cs="Arial"/>
              </w:rPr>
              <w:t xml:space="preserve"> </w:t>
            </w:r>
            <w:r w:rsidR="00F67C2C">
              <w:rPr>
                <w:rFonts w:ascii="Arial" w:hAnsi="Arial" w:cs="Arial"/>
              </w:rPr>
              <w:t>w</w:t>
            </w:r>
            <w:r w:rsidRPr="00F67C2C">
              <w:rPr>
                <w:rFonts w:ascii="Arial" w:hAnsi="Arial" w:cs="Arial"/>
              </w:rPr>
              <w:t>ithin your service through observation and discussion</w:t>
            </w:r>
          </w:p>
          <w:p w:rsidR="00A30590" w:rsidRPr="00606F05" w:rsidRDefault="00A30590" w:rsidP="00606F05">
            <w:pPr>
              <w:pStyle w:val="ListParagraph"/>
              <w:numPr>
                <w:ilvl w:val="0"/>
                <w:numId w:val="15"/>
              </w:numPr>
              <w:rPr>
                <w:rFonts w:ascii="Arial" w:hAnsi="Arial" w:cs="Arial"/>
              </w:rPr>
            </w:pPr>
            <w:r>
              <w:rPr>
                <w:rFonts w:ascii="Arial" w:hAnsi="Arial" w:cs="Arial"/>
              </w:rPr>
              <w:t>An explicit understanding of issues of confidentiality and</w:t>
            </w:r>
            <w:r w:rsidR="00606F05">
              <w:rPr>
                <w:rFonts w:ascii="Arial" w:hAnsi="Arial" w:cs="Arial"/>
              </w:rPr>
              <w:t xml:space="preserve"> </w:t>
            </w:r>
            <w:r w:rsidR="00F67C2C">
              <w:rPr>
                <w:rFonts w:ascii="Arial" w:hAnsi="Arial" w:cs="Arial"/>
              </w:rPr>
              <w:t>d</w:t>
            </w:r>
            <w:r>
              <w:rPr>
                <w:rFonts w:ascii="Arial" w:hAnsi="Arial" w:cs="Arial"/>
              </w:rPr>
              <w:t>ata protection</w:t>
            </w:r>
          </w:p>
        </w:tc>
        <w:tc>
          <w:tcPr>
            <w:tcW w:w="2046" w:type="dxa"/>
          </w:tcPr>
          <w:p w:rsidR="00A92BF0" w:rsidRDefault="00A92BF0">
            <w:pPr>
              <w:rPr>
                <w:rFonts w:ascii="Arial" w:hAnsi="Arial" w:cs="Arial"/>
              </w:rPr>
            </w:pPr>
          </w:p>
        </w:tc>
      </w:tr>
      <w:tr w:rsidR="00A92BF0" w:rsidTr="00A30590">
        <w:tc>
          <w:tcPr>
            <w:tcW w:w="4649" w:type="dxa"/>
          </w:tcPr>
          <w:p w:rsidR="00A92BF0" w:rsidRDefault="00A92BF0">
            <w:pPr>
              <w:rPr>
                <w:rFonts w:ascii="Arial" w:hAnsi="Arial" w:cs="Arial"/>
                <w:b/>
              </w:rPr>
            </w:pPr>
            <w:r w:rsidRPr="000F2CD8">
              <w:rPr>
                <w:rFonts w:ascii="Arial" w:hAnsi="Arial" w:cs="Arial"/>
                <w:b/>
              </w:rPr>
              <w:t>MANAGE</w:t>
            </w:r>
          </w:p>
          <w:p w:rsidR="00FD0A49" w:rsidRPr="000F2CD8" w:rsidRDefault="00FD0A49">
            <w:pPr>
              <w:rPr>
                <w:rFonts w:ascii="Arial" w:hAnsi="Arial" w:cs="Arial"/>
                <w:b/>
              </w:rPr>
            </w:pPr>
          </w:p>
          <w:p w:rsidR="00A92BF0" w:rsidRPr="000F2CD8" w:rsidRDefault="00A92BF0">
            <w:pPr>
              <w:rPr>
                <w:rFonts w:ascii="Arial" w:hAnsi="Arial" w:cs="Arial"/>
                <w:b/>
              </w:rPr>
            </w:pPr>
            <w:r w:rsidRPr="000F2CD8">
              <w:rPr>
                <w:rFonts w:ascii="Arial" w:hAnsi="Arial" w:cs="Arial"/>
                <w:b/>
              </w:rPr>
              <w:t xml:space="preserve">11.  Managing Safeguarding Adult </w:t>
            </w:r>
          </w:p>
          <w:p w:rsidR="00A92BF0" w:rsidRPr="000F2CD8" w:rsidRDefault="00A92BF0">
            <w:pPr>
              <w:rPr>
                <w:rFonts w:ascii="Arial" w:hAnsi="Arial" w:cs="Arial"/>
                <w:b/>
              </w:rPr>
            </w:pPr>
            <w:r w:rsidRPr="000F2CD8">
              <w:rPr>
                <w:rFonts w:ascii="Arial" w:hAnsi="Arial" w:cs="Arial"/>
                <w:b/>
              </w:rPr>
              <w:t xml:space="preserve">       concerns and enquiries</w:t>
            </w:r>
          </w:p>
        </w:tc>
        <w:tc>
          <w:tcPr>
            <w:tcW w:w="7253" w:type="dxa"/>
          </w:tcPr>
          <w:p w:rsidR="00A92BF0" w:rsidRDefault="00A92BF0">
            <w:pPr>
              <w:rPr>
                <w:rFonts w:ascii="Arial" w:hAnsi="Arial" w:cs="Arial"/>
              </w:rPr>
            </w:pPr>
          </w:p>
          <w:p w:rsidR="00FD0A49" w:rsidRDefault="00FD0A49">
            <w:pPr>
              <w:rPr>
                <w:rFonts w:ascii="Arial" w:hAnsi="Arial" w:cs="Arial"/>
              </w:rPr>
            </w:pPr>
          </w:p>
          <w:p w:rsidR="00F25ACB" w:rsidRDefault="00F25ACB" w:rsidP="00F25ACB">
            <w:pPr>
              <w:pStyle w:val="ListParagraph"/>
              <w:numPr>
                <w:ilvl w:val="0"/>
                <w:numId w:val="15"/>
              </w:numPr>
              <w:rPr>
                <w:rFonts w:ascii="Arial" w:hAnsi="Arial" w:cs="Arial"/>
              </w:rPr>
            </w:pPr>
            <w:r>
              <w:rPr>
                <w:rFonts w:ascii="Arial" w:hAnsi="Arial" w:cs="Arial"/>
              </w:rPr>
              <w:t>Ability to coordinate safeguarding enquiries</w:t>
            </w:r>
          </w:p>
          <w:p w:rsidR="006A6207" w:rsidRDefault="006A6207" w:rsidP="00F25ACB">
            <w:pPr>
              <w:pStyle w:val="ListParagraph"/>
              <w:numPr>
                <w:ilvl w:val="0"/>
                <w:numId w:val="15"/>
              </w:numPr>
              <w:rPr>
                <w:rFonts w:ascii="Arial" w:hAnsi="Arial" w:cs="Arial"/>
              </w:rPr>
            </w:pPr>
            <w:r>
              <w:rPr>
                <w:rFonts w:ascii="Arial" w:hAnsi="Arial" w:cs="Arial"/>
              </w:rPr>
              <w:t>Identifying how best evidence is achieved</w:t>
            </w:r>
          </w:p>
          <w:p w:rsidR="006A6207" w:rsidRDefault="006A6207" w:rsidP="00F25ACB">
            <w:pPr>
              <w:pStyle w:val="ListParagraph"/>
              <w:numPr>
                <w:ilvl w:val="0"/>
                <w:numId w:val="15"/>
              </w:numPr>
              <w:rPr>
                <w:rFonts w:ascii="Arial" w:hAnsi="Arial" w:cs="Arial"/>
              </w:rPr>
            </w:pPr>
            <w:r>
              <w:rPr>
                <w:rFonts w:ascii="Arial" w:hAnsi="Arial" w:cs="Arial"/>
              </w:rPr>
              <w:t>Ability to chair safeguarding focused meetings</w:t>
            </w:r>
          </w:p>
          <w:p w:rsidR="006A6207" w:rsidRDefault="006A6207" w:rsidP="00F25ACB">
            <w:pPr>
              <w:pStyle w:val="ListParagraph"/>
              <w:numPr>
                <w:ilvl w:val="0"/>
                <w:numId w:val="15"/>
              </w:numPr>
              <w:rPr>
                <w:rFonts w:ascii="Arial" w:hAnsi="Arial" w:cs="Arial"/>
              </w:rPr>
            </w:pPr>
            <w:r>
              <w:rPr>
                <w:rFonts w:ascii="Arial" w:hAnsi="Arial" w:cs="Arial"/>
              </w:rPr>
              <w:t>Appropriate involvement of adult at risk, advocate</w:t>
            </w:r>
          </w:p>
          <w:p w:rsidR="006A6207" w:rsidRDefault="00F67C2C" w:rsidP="006A6207">
            <w:pPr>
              <w:pStyle w:val="ListParagraph"/>
              <w:rPr>
                <w:rFonts w:ascii="Arial" w:hAnsi="Arial" w:cs="Arial"/>
              </w:rPr>
            </w:pPr>
            <w:r>
              <w:rPr>
                <w:rFonts w:ascii="Arial" w:hAnsi="Arial" w:cs="Arial"/>
              </w:rPr>
              <w:t>w</w:t>
            </w:r>
            <w:r w:rsidR="006A6207">
              <w:rPr>
                <w:rFonts w:ascii="Arial" w:hAnsi="Arial" w:cs="Arial"/>
              </w:rPr>
              <w:t>itnesses and source of harm</w:t>
            </w:r>
          </w:p>
          <w:p w:rsidR="006A6207" w:rsidRDefault="006A6207" w:rsidP="00F25ACB">
            <w:pPr>
              <w:pStyle w:val="ListParagraph"/>
              <w:numPr>
                <w:ilvl w:val="0"/>
                <w:numId w:val="15"/>
              </w:numPr>
              <w:rPr>
                <w:rFonts w:ascii="Arial" w:hAnsi="Arial" w:cs="Arial"/>
              </w:rPr>
            </w:pPr>
            <w:r>
              <w:rPr>
                <w:rFonts w:ascii="Arial" w:hAnsi="Arial" w:cs="Arial"/>
              </w:rPr>
              <w:t>Ability to review and analyse information within the</w:t>
            </w:r>
          </w:p>
          <w:p w:rsidR="006A6207" w:rsidRDefault="00F67C2C" w:rsidP="006A6207">
            <w:pPr>
              <w:pStyle w:val="ListParagraph"/>
              <w:rPr>
                <w:rFonts w:ascii="Arial" w:hAnsi="Arial" w:cs="Arial"/>
              </w:rPr>
            </w:pPr>
            <w:r>
              <w:rPr>
                <w:rFonts w:ascii="Arial" w:hAnsi="Arial" w:cs="Arial"/>
              </w:rPr>
              <w:t>i</w:t>
            </w:r>
            <w:r w:rsidR="006A6207">
              <w:rPr>
                <w:rFonts w:ascii="Arial" w:hAnsi="Arial" w:cs="Arial"/>
              </w:rPr>
              <w:t>nvestigators report</w:t>
            </w:r>
          </w:p>
          <w:p w:rsidR="006A6207" w:rsidRDefault="006A6207" w:rsidP="00F25ACB">
            <w:pPr>
              <w:pStyle w:val="ListParagraph"/>
              <w:numPr>
                <w:ilvl w:val="0"/>
                <w:numId w:val="15"/>
              </w:numPr>
              <w:rPr>
                <w:rFonts w:ascii="Arial" w:hAnsi="Arial" w:cs="Arial"/>
              </w:rPr>
            </w:pPr>
            <w:r>
              <w:rPr>
                <w:rFonts w:ascii="Arial" w:hAnsi="Arial" w:cs="Arial"/>
              </w:rPr>
              <w:t xml:space="preserve">Demonstrating how to produce comprehensive enquiry </w:t>
            </w:r>
          </w:p>
          <w:p w:rsidR="006A6207" w:rsidRPr="006A6207" w:rsidRDefault="00F67C2C" w:rsidP="006A6207">
            <w:pPr>
              <w:pStyle w:val="ListParagraph"/>
              <w:rPr>
                <w:rFonts w:ascii="Arial" w:hAnsi="Arial" w:cs="Arial"/>
              </w:rPr>
            </w:pPr>
            <w:r>
              <w:rPr>
                <w:rFonts w:ascii="Arial" w:hAnsi="Arial" w:cs="Arial"/>
              </w:rPr>
              <w:t>r</w:t>
            </w:r>
            <w:r w:rsidR="006A6207">
              <w:rPr>
                <w:rFonts w:ascii="Arial" w:hAnsi="Arial" w:cs="Arial"/>
              </w:rPr>
              <w:t>eports</w:t>
            </w:r>
          </w:p>
          <w:p w:rsidR="006A6207" w:rsidRDefault="006A6207" w:rsidP="00F25ACB">
            <w:pPr>
              <w:pStyle w:val="ListParagraph"/>
              <w:numPr>
                <w:ilvl w:val="0"/>
                <w:numId w:val="15"/>
              </w:numPr>
              <w:rPr>
                <w:rFonts w:ascii="Arial" w:hAnsi="Arial" w:cs="Arial"/>
              </w:rPr>
            </w:pPr>
            <w:r>
              <w:rPr>
                <w:rFonts w:ascii="Arial" w:hAnsi="Arial" w:cs="Arial"/>
              </w:rPr>
              <w:t>Demonstrating the ability to undertake structured and</w:t>
            </w:r>
          </w:p>
          <w:p w:rsidR="006A6207" w:rsidRDefault="00F67C2C" w:rsidP="006A6207">
            <w:pPr>
              <w:pStyle w:val="ListParagraph"/>
              <w:rPr>
                <w:rFonts w:ascii="Arial" w:hAnsi="Arial" w:cs="Arial"/>
              </w:rPr>
            </w:pPr>
            <w:r>
              <w:rPr>
                <w:rFonts w:ascii="Arial" w:hAnsi="Arial" w:cs="Arial"/>
              </w:rPr>
              <w:t>a</w:t>
            </w:r>
            <w:r w:rsidR="006A6207">
              <w:rPr>
                <w:rFonts w:ascii="Arial" w:hAnsi="Arial" w:cs="Arial"/>
              </w:rPr>
              <w:t>ppropriate interviews</w:t>
            </w:r>
          </w:p>
          <w:p w:rsidR="006A6207" w:rsidRDefault="006A6207" w:rsidP="00F25ACB">
            <w:pPr>
              <w:pStyle w:val="ListParagraph"/>
              <w:numPr>
                <w:ilvl w:val="0"/>
                <w:numId w:val="15"/>
              </w:numPr>
              <w:rPr>
                <w:rFonts w:ascii="Arial" w:hAnsi="Arial" w:cs="Arial"/>
              </w:rPr>
            </w:pPr>
            <w:r>
              <w:rPr>
                <w:rFonts w:ascii="Arial" w:hAnsi="Arial" w:cs="Arial"/>
              </w:rPr>
              <w:t xml:space="preserve">Negotiating safeguarding plans with adult at risk that is </w:t>
            </w:r>
          </w:p>
          <w:p w:rsidR="006A6207" w:rsidRDefault="00F67C2C" w:rsidP="006A6207">
            <w:pPr>
              <w:pStyle w:val="ListParagraph"/>
              <w:rPr>
                <w:rFonts w:ascii="Arial" w:hAnsi="Arial" w:cs="Arial"/>
              </w:rPr>
            </w:pPr>
            <w:r>
              <w:rPr>
                <w:rFonts w:ascii="Arial" w:hAnsi="Arial" w:cs="Arial"/>
              </w:rPr>
              <w:t>o</w:t>
            </w:r>
            <w:r w:rsidR="006A6207">
              <w:rPr>
                <w:rFonts w:ascii="Arial" w:hAnsi="Arial" w:cs="Arial"/>
              </w:rPr>
              <w:t>utcome focused and includes risk enablement, specialist protection assessment recovery as needed.</w:t>
            </w:r>
          </w:p>
          <w:p w:rsidR="00F25ACB" w:rsidRDefault="006A6207" w:rsidP="00F25ACB">
            <w:pPr>
              <w:pStyle w:val="ListParagraph"/>
              <w:numPr>
                <w:ilvl w:val="0"/>
                <w:numId w:val="15"/>
              </w:numPr>
              <w:rPr>
                <w:rFonts w:ascii="Arial" w:hAnsi="Arial" w:cs="Arial"/>
              </w:rPr>
            </w:pPr>
            <w:r>
              <w:rPr>
                <w:rFonts w:ascii="Arial" w:hAnsi="Arial" w:cs="Arial"/>
              </w:rPr>
              <w:t>Supporting and supervising safeguarding adult concerns</w:t>
            </w:r>
          </w:p>
          <w:p w:rsidR="006A6207" w:rsidRPr="00606F05" w:rsidRDefault="006A6207" w:rsidP="006A6207">
            <w:pPr>
              <w:pStyle w:val="ListParagraph"/>
              <w:numPr>
                <w:ilvl w:val="0"/>
                <w:numId w:val="15"/>
              </w:numPr>
              <w:rPr>
                <w:rFonts w:ascii="Arial" w:hAnsi="Arial" w:cs="Arial"/>
              </w:rPr>
            </w:pPr>
            <w:r w:rsidRPr="00606F05">
              <w:rPr>
                <w:rFonts w:ascii="Arial" w:hAnsi="Arial" w:cs="Arial"/>
              </w:rPr>
              <w:t xml:space="preserve">Undertaking safeguarding enquiry with support from </w:t>
            </w:r>
            <w:proofErr w:type="spellStart"/>
            <w:r w:rsidRPr="00606F05">
              <w:rPr>
                <w:rFonts w:ascii="Arial" w:hAnsi="Arial" w:cs="Arial"/>
              </w:rPr>
              <w:t>from</w:t>
            </w:r>
            <w:proofErr w:type="spellEnd"/>
            <w:r w:rsidR="00606F05" w:rsidRPr="00606F05">
              <w:rPr>
                <w:rFonts w:ascii="Arial" w:hAnsi="Arial" w:cs="Arial"/>
              </w:rPr>
              <w:t xml:space="preserve"> </w:t>
            </w:r>
            <w:r w:rsidR="00F67C2C">
              <w:rPr>
                <w:rFonts w:ascii="Arial" w:hAnsi="Arial" w:cs="Arial"/>
              </w:rPr>
              <w:t xml:space="preserve">the </w:t>
            </w:r>
            <w:r w:rsidRPr="00606F05">
              <w:rPr>
                <w:rFonts w:ascii="Arial" w:hAnsi="Arial" w:cs="Arial"/>
              </w:rPr>
              <w:t>Safeguarding Adult Manager</w:t>
            </w:r>
          </w:p>
          <w:p w:rsidR="00F25ACB" w:rsidRDefault="00F25ACB" w:rsidP="00F25ACB">
            <w:pPr>
              <w:pStyle w:val="ListParagraph"/>
              <w:numPr>
                <w:ilvl w:val="0"/>
                <w:numId w:val="15"/>
              </w:numPr>
              <w:rPr>
                <w:rFonts w:ascii="Arial" w:hAnsi="Arial" w:cs="Arial"/>
              </w:rPr>
            </w:pPr>
            <w:r>
              <w:rPr>
                <w:rFonts w:ascii="Arial" w:hAnsi="Arial" w:cs="Arial"/>
              </w:rPr>
              <w:t>Promoting outcome-focused adult safeguarding</w:t>
            </w:r>
          </w:p>
          <w:p w:rsidR="00F25ACB" w:rsidRDefault="00F67C2C" w:rsidP="00F25ACB">
            <w:pPr>
              <w:pStyle w:val="ListParagraph"/>
              <w:rPr>
                <w:rFonts w:ascii="Arial" w:hAnsi="Arial" w:cs="Arial"/>
              </w:rPr>
            </w:pPr>
            <w:r>
              <w:rPr>
                <w:rFonts w:ascii="Arial" w:hAnsi="Arial" w:cs="Arial"/>
              </w:rPr>
              <w:t>p</w:t>
            </w:r>
            <w:r w:rsidR="00F25ACB">
              <w:rPr>
                <w:rFonts w:ascii="Arial" w:hAnsi="Arial" w:cs="Arial"/>
              </w:rPr>
              <w:t>ractice and decision making.</w:t>
            </w:r>
          </w:p>
          <w:p w:rsidR="00F25ACB" w:rsidRDefault="00F25ACB" w:rsidP="00F25ACB">
            <w:pPr>
              <w:pStyle w:val="ListParagraph"/>
              <w:numPr>
                <w:ilvl w:val="0"/>
                <w:numId w:val="15"/>
              </w:numPr>
              <w:rPr>
                <w:rFonts w:ascii="Arial" w:hAnsi="Arial" w:cs="Arial"/>
              </w:rPr>
            </w:pPr>
            <w:r>
              <w:rPr>
                <w:rFonts w:ascii="Arial" w:hAnsi="Arial" w:cs="Arial"/>
              </w:rPr>
              <w:t xml:space="preserve">Demonstrating ability to manage cases through </w:t>
            </w:r>
          </w:p>
          <w:p w:rsidR="00F25ACB" w:rsidRPr="00606F05" w:rsidRDefault="00F25ACB" w:rsidP="00606F05">
            <w:pPr>
              <w:pStyle w:val="ListParagraph"/>
              <w:rPr>
                <w:rFonts w:ascii="Arial" w:hAnsi="Arial" w:cs="Arial"/>
              </w:rPr>
            </w:pPr>
            <w:r>
              <w:rPr>
                <w:rFonts w:ascii="Arial" w:hAnsi="Arial" w:cs="Arial"/>
              </w:rPr>
              <w:t>Safeguarding adult processes</w:t>
            </w:r>
          </w:p>
        </w:tc>
        <w:tc>
          <w:tcPr>
            <w:tcW w:w="2046" w:type="dxa"/>
          </w:tcPr>
          <w:p w:rsidR="00A92BF0" w:rsidRDefault="00A92BF0">
            <w:pPr>
              <w:rPr>
                <w:rFonts w:ascii="Arial" w:hAnsi="Arial" w:cs="Arial"/>
              </w:rPr>
            </w:pPr>
          </w:p>
        </w:tc>
      </w:tr>
      <w:tr w:rsidR="00A92BF0" w:rsidTr="00A30590">
        <w:tc>
          <w:tcPr>
            <w:tcW w:w="4649" w:type="dxa"/>
          </w:tcPr>
          <w:p w:rsidR="00A92BF0" w:rsidRDefault="00A92BF0">
            <w:pPr>
              <w:rPr>
                <w:rFonts w:ascii="Arial" w:hAnsi="Arial" w:cs="Arial"/>
                <w:b/>
              </w:rPr>
            </w:pPr>
            <w:r w:rsidRPr="000F2CD8">
              <w:rPr>
                <w:rFonts w:ascii="Arial" w:hAnsi="Arial" w:cs="Arial"/>
                <w:b/>
              </w:rPr>
              <w:t>LEGISLATION, POLICY AND PROCEDURES</w:t>
            </w:r>
          </w:p>
          <w:p w:rsidR="00FD0A49" w:rsidRPr="000F2CD8" w:rsidRDefault="00FD0A49">
            <w:pPr>
              <w:rPr>
                <w:rFonts w:ascii="Arial" w:hAnsi="Arial" w:cs="Arial"/>
                <w:b/>
              </w:rPr>
            </w:pPr>
          </w:p>
          <w:p w:rsidR="00A92BF0" w:rsidRPr="000F2CD8" w:rsidRDefault="00A92BF0">
            <w:pPr>
              <w:rPr>
                <w:rFonts w:ascii="Arial" w:hAnsi="Arial" w:cs="Arial"/>
                <w:b/>
              </w:rPr>
            </w:pPr>
            <w:r w:rsidRPr="000F2CD8">
              <w:rPr>
                <w:rFonts w:ascii="Arial" w:hAnsi="Arial" w:cs="Arial"/>
                <w:b/>
              </w:rPr>
              <w:t xml:space="preserve">12.  Awareness and application of </w:t>
            </w:r>
          </w:p>
          <w:p w:rsidR="00A92BF0" w:rsidRDefault="00A92BF0">
            <w:pPr>
              <w:rPr>
                <w:rFonts w:ascii="Arial" w:hAnsi="Arial" w:cs="Arial"/>
                <w:b/>
              </w:rPr>
            </w:pPr>
            <w:r w:rsidRPr="000F2CD8">
              <w:rPr>
                <w:rFonts w:ascii="Arial" w:hAnsi="Arial" w:cs="Arial"/>
                <w:b/>
              </w:rPr>
              <w:t xml:space="preserve">       </w:t>
            </w:r>
            <w:r w:rsidR="0093022D">
              <w:rPr>
                <w:rFonts w:ascii="Arial" w:hAnsi="Arial" w:cs="Arial"/>
                <w:b/>
              </w:rPr>
              <w:t>l</w:t>
            </w:r>
            <w:r w:rsidRPr="000F2CD8">
              <w:rPr>
                <w:rFonts w:ascii="Arial" w:hAnsi="Arial" w:cs="Arial"/>
                <w:b/>
              </w:rPr>
              <w:t xml:space="preserve">egislation, local and national </w:t>
            </w:r>
          </w:p>
          <w:p w:rsidR="00606F05" w:rsidRDefault="007D64B7" w:rsidP="007D64B7">
            <w:pPr>
              <w:rPr>
                <w:rFonts w:ascii="Arial" w:hAnsi="Arial" w:cs="Arial"/>
                <w:b/>
              </w:rPr>
            </w:pPr>
            <w:r>
              <w:rPr>
                <w:rFonts w:ascii="Arial" w:hAnsi="Arial" w:cs="Arial"/>
                <w:b/>
              </w:rPr>
              <w:t xml:space="preserve">       </w:t>
            </w:r>
            <w:r w:rsidR="0093022D">
              <w:rPr>
                <w:rFonts w:ascii="Arial" w:hAnsi="Arial" w:cs="Arial"/>
                <w:b/>
              </w:rPr>
              <w:t>p</w:t>
            </w:r>
            <w:r>
              <w:rPr>
                <w:rFonts w:ascii="Arial" w:hAnsi="Arial" w:cs="Arial"/>
                <w:b/>
              </w:rPr>
              <w:t>olicy a</w:t>
            </w:r>
            <w:r w:rsidR="00A92BF0" w:rsidRPr="000F2CD8">
              <w:rPr>
                <w:rFonts w:ascii="Arial" w:hAnsi="Arial" w:cs="Arial"/>
                <w:b/>
              </w:rPr>
              <w:t xml:space="preserve">nd procedural </w:t>
            </w:r>
          </w:p>
          <w:p w:rsidR="00A92BF0" w:rsidRPr="000F2CD8" w:rsidRDefault="00606F05" w:rsidP="007D64B7">
            <w:pPr>
              <w:rPr>
                <w:rFonts w:ascii="Arial" w:hAnsi="Arial" w:cs="Arial"/>
                <w:b/>
              </w:rPr>
            </w:pPr>
            <w:r>
              <w:rPr>
                <w:rFonts w:ascii="Arial" w:hAnsi="Arial" w:cs="Arial"/>
                <w:b/>
              </w:rPr>
              <w:t xml:space="preserve">       </w:t>
            </w:r>
            <w:r w:rsidR="007D64B7">
              <w:rPr>
                <w:rFonts w:ascii="Arial" w:hAnsi="Arial" w:cs="Arial"/>
                <w:b/>
              </w:rPr>
              <w:t xml:space="preserve">frameworks   </w:t>
            </w:r>
          </w:p>
        </w:tc>
        <w:tc>
          <w:tcPr>
            <w:tcW w:w="7253" w:type="dxa"/>
          </w:tcPr>
          <w:p w:rsidR="00A92BF0" w:rsidRDefault="00A92BF0">
            <w:pPr>
              <w:rPr>
                <w:rFonts w:ascii="Arial" w:hAnsi="Arial" w:cs="Arial"/>
              </w:rPr>
            </w:pPr>
          </w:p>
          <w:p w:rsidR="00FD0A49" w:rsidRDefault="00FD0A49">
            <w:pPr>
              <w:rPr>
                <w:rFonts w:ascii="Arial" w:hAnsi="Arial" w:cs="Arial"/>
              </w:rPr>
            </w:pPr>
          </w:p>
          <w:p w:rsidR="006A6207" w:rsidRDefault="006A6207">
            <w:pPr>
              <w:rPr>
                <w:rFonts w:ascii="Arial" w:hAnsi="Arial" w:cs="Arial"/>
              </w:rPr>
            </w:pPr>
          </w:p>
          <w:p w:rsidR="006A6207" w:rsidRDefault="006A6207" w:rsidP="006A6207">
            <w:pPr>
              <w:pStyle w:val="ListParagraph"/>
              <w:numPr>
                <w:ilvl w:val="0"/>
                <w:numId w:val="15"/>
              </w:numPr>
              <w:rPr>
                <w:rFonts w:ascii="Arial" w:hAnsi="Arial" w:cs="Arial"/>
              </w:rPr>
            </w:pPr>
            <w:r>
              <w:rPr>
                <w:rFonts w:ascii="Arial" w:hAnsi="Arial" w:cs="Arial"/>
              </w:rPr>
              <w:t>Critical understanding on the level, thresholds or pathways of investigating in response to a Safeguarding referral and the requirements of gathering initial information</w:t>
            </w:r>
          </w:p>
          <w:p w:rsidR="006A6207" w:rsidRDefault="006A6207" w:rsidP="006A6207">
            <w:pPr>
              <w:pStyle w:val="ListParagraph"/>
              <w:numPr>
                <w:ilvl w:val="0"/>
                <w:numId w:val="15"/>
              </w:numPr>
              <w:rPr>
                <w:rFonts w:ascii="Arial" w:hAnsi="Arial" w:cs="Arial"/>
              </w:rPr>
            </w:pPr>
            <w:r>
              <w:rPr>
                <w:rFonts w:ascii="Arial" w:hAnsi="Arial" w:cs="Arial"/>
              </w:rPr>
              <w:t>Using legislation where immediate action may be required</w:t>
            </w:r>
          </w:p>
          <w:p w:rsidR="006D050C" w:rsidRPr="00F67C2C" w:rsidRDefault="006D050C" w:rsidP="006D050C">
            <w:pPr>
              <w:pStyle w:val="ListParagraph"/>
              <w:numPr>
                <w:ilvl w:val="0"/>
                <w:numId w:val="15"/>
              </w:numPr>
              <w:rPr>
                <w:rFonts w:ascii="Arial" w:hAnsi="Arial" w:cs="Arial"/>
              </w:rPr>
            </w:pPr>
            <w:r w:rsidRPr="00F67C2C">
              <w:rPr>
                <w:rFonts w:ascii="Arial" w:hAnsi="Arial" w:cs="Arial"/>
              </w:rPr>
              <w:t xml:space="preserve">Understanding how policy/legislation can have the potential </w:t>
            </w:r>
            <w:r w:rsidR="00F67C2C">
              <w:rPr>
                <w:rFonts w:ascii="Arial" w:hAnsi="Arial" w:cs="Arial"/>
              </w:rPr>
              <w:t>t</w:t>
            </w:r>
            <w:r w:rsidRPr="00F67C2C">
              <w:rPr>
                <w:rFonts w:ascii="Arial" w:hAnsi="Arial" w:cs="Arial"/>
              </w:rPr>
              <w:t xml:space="preserve">o be used oppressively </w:t>
            </w:r>
            <w:proofErr w:type="spellStart"/>
            <w:r w:rsidRPr="00F67C2C">
              <w:rPr>
                <w:rFonts w:ascii="Arial" w:hAnsi="Arial" w:cs="Arial"/>
              </w:rPr>
              <w:t>eg</w:t>
            </w:r>
            <w:proofErr w:type="spellEnd"/>
            <w:r w:rsidRPr="00F67C2C">
              <w:rPr>
                <w:rFonts w:ascii="Arial" w:hAnsi="Arial" w:cs="Arial"/>
              </w:rPr>
              <w:t xml:space="preserve"> MCA, Best Interest decisions may conflict with Human Rights Article 3</w:t>
            </w:r>
          </w:p>
          <w:p w:rsidR="006D050C" w:rsidRDefault="006D050C" w:rsidP="006A6207">
            <w:pPr>
              <w:pStyle w:val="ListParagraph"/>
              <w:numPr>
                <w:ilvl w:val="0"/>
                <w:numId w:val="15"/>
              </w:numPr>
              <w:rPr>
                <w:rFonts w:ascii="Arial" w:hAnsi="Arial" w:cs="Arial"/>
              </w:rPr>
            </w:pPr>
            <w:r>
              <w:rPr>
                <w:rFonts w:ascii="Arial" w:hAnsi="Arial" w:cs="Arial"/>
              </w:rPr>
              <w:t xml:space="preserve">Using alternative policy and legislation to support preventative strategies </w:t>
            </w:r>
            <w:proofErr w:type="spellStart"/>
            <w:r>
              <w:rPr>
                <w:rFonts w:ascii="Arial" w:hAnsi="Arial" w:cs="Arial"/>
              </w:rPr>
              <w:t>eg</w:t>
            </w:r>
            <w:proofErr w:type="spellEnd"/>
            <w:r>
              <w:rPr>
                <w:rFonts w:ascii="Arial" w:hAnsi="Arial" w:cs="Arial"/>
              </w:rPr>
              <w:t xml:space="preserve"> carer support and community</w:t>
            </w:r>
          </w:p>
          <w:p w:rsidR="006D050C" w:rsidRPr="006D050C" w:rsidRDefault="00F67C2C" w:rsidP="006D050C">
            <w:pPr>
              <w:pStyle w:val="ListParagraph"/>
              <w:rPr>
                <w:rFonts w:ascii="Arial" w:hAnsi="Arial" w:cs="Arial"/>
              </w:rPr>
            </w:pPr>
            <w:r>
              <w:rPr>
                <w:rFonts w:ascii="Arial" w:hAnsi="Arial" w:cs="Arial"/>
              </w:rPr>
              <w:t>s</w:t>
            </w:r>
            <w:r w:rsidR="006D050C">
              <w:rPr>
                <w:rFonts w:ascii="Arial" w:hAnsi="Arial" w:cs="Arial"/>
              </w:rPr>
              <w:t>afety processes</w:t>
            </w:r>
          </w:p>
          <w:p w:rsidR="006A6207" w:rsidRDefault="006A6207" w:rsidP="006A6207">
            <w:pPr>
              <w:pStyle w:val="ListParagraph"/>
              <w:numPr>
                <w:ilvl w:val="0"/>
                <w:numId w:val="15"/>
              </w:numPr>
              <w:rPr>
                <w:rFonts w:ascii="Arial" w:hAnsi="Arial" w:cs="Arial"/>
              </w:rPr>
            </w:pPr>
            <w:r>
              <w:rPr>
                <w:rFonts w:ascii="Arial" w:hAnsi="Arial" w:cs="Arial"/>
              </w:rPr>
              <w:t>Knowing what legislation/policy informed a specific piece of work and why including:</w:t>
            </w:r>
          </w:p>
          <w:p w:rsidR="006A6207" w:rsidRDefault="006A6207" w:rsidP="006A6207">
            <w:pPr>
              <w:pStyle w:val="ListParagraph"/>
              <w:rPr>
                <w:rFonts w:ascii="Arial" w:hAnsi="Arial" w:cs="Arial"/>
              </w:rPr>
            </w:pPr>
            <w:r>
              <w:rPr>
                <w:rFonts w:ascii="Arial" w:hAnsi="Arial" w:cs="Arial"/>
              </w:rPr>
              <w:t>Mental Capacity Act – section 44</w:t>
            </w:r>
          </w:p>
          <w:p w:rsidR="006A6207" w:rsidRDefault="006A6207" w:rsidP="006A6207">
            <w:pPr>
              <w:pStyle w:val="ListParagraph"/>
              <w:rPr>
                <w:rFonts w:ascii="Arial" w:hAnsi="Arial" w:cs="Arial"/>
              </w:rPr>
            </w:pPr>
            <w:r>
              <w:rPr>
                <w:rFonts w:ascii="Arial" w:hAnsi="Arial" w:cs="Arial"/>
              </w:rPr>
              <w:t>Care Act 2014</w:t>
            </w:r>
          </w:p>
          <w:p w:rsidR="006A6207" w:rsidRDefault="006A6207" w:rsidP="006A6207">
            <w:pPr>
              <w:pStyle w:val="ListParagraph"/>
              <w:rPr>
                <w:rFonts w:ascii="Arial" w:hAnsi="Arial" w:cs="Arial"/>
              </w:rPr>
            </w:pPr>
            <w:r>
              <w:rPr>
                <w:rFonts w:ascii="Arial" w:hAnsi="Arial" w:cs="Arial"/>
              </w:rPr>
              <w:t>Deprivation of Liberty Safeguards</w:t>
            </w:r>
          </w:p>
          <w:p w:rsidR="006A6207" w:rsidRDefault="006A6207" w:rsidP="006A6207">
            <w:pPr>
              <w:pStyle w:val="ListParagraph"/>
              <w:rPr>
                <w:rFonts w:ascii="Arial" w:hAnsi="Arial" w:cs="Arial"/>
              </w:rPr>
            </w:pPr>
            <w:r>
              <w:rPr>
                <w:rFonts w:ascii="Arial" w:hAnsi="Arial" w:cs="Arial"/>
              </w:rPr>
              <w:t>Human Rights 1998</w:t>
            </w:r>
          </w:p>
          <w:p w:rsidR="006A6207" w:rsidRDefault="006A6207" w:rsidP="006A6207">
            <w:pPr>
              <w:pStyle w:val="ListParagraph"/>
              <w:rPr>
                <w:rFonts w:ascii="Arial" w:hAnsi="Arial" w:cs="Arial"/>
              </w:rPr>
            </w:pPr>
            <w:r>
              <w:rPr>
                <w:rFonts w:ascii="Arial" w:hAnsi="Arial" w:cs="Arial"/>
              </w:rPr>
              <w:t>Sexual Offences Act 2003</w:t>
            </w:r>
          </w:p>
          <w:p w:rsidR="006A6207" w:rsidRDefault="006A6207" w:rsidP="006A6207">
            <w:pPr>
              <w:pStyle w:val="ListParagraph"/>
              <w:rPr>
                <w:rFonts w:ascii="Arial" w:hAnsi="Arial" w:cs="Arial"/>
              </w:rPr>
            </w:pPr>
            <w:r>
              <w:rPr>
                <w:rFonts w:ascii="Arial" w:hAnsi="Arial" w:cs="Arial"/>
              </w:rPr>
              <w:t>Police and Criminal Evidence Act 1984</w:t>
            </w:r>
          </w:p>
          <w:p w:rsidR="006A6207" w:rsidRDefault="006A6207" w:rsidP="006A6207">
            <w:pPr>
              <w:pStyle w:val="ListParagraph"/>
              <w:rPr>
                <w:rFonts w:ascii="Arial" w:hAnsi="Arial" w:cs="Arial"/>
              </w:rPr>
            </w:pPr>
            <w:r>
              <w:rPr>
                <w:rFonts w:ascii="Arial" w:hAnsi="Arial" w:cs="Arial"/>
              </w:rPr>
              <w:t>Fraud Act 2006</w:t>
            </w:r>
          </w:p>
          <w:p w:rsidR="006A6207" w:rsidRDefault="006A6207" w:rsidP="006A6207">
            <w:pPr>
              <w:pStyle w:val="ListParagraph"/>
              <w:rPr>
                <w:rFonts w:ascii="Arial" w:hAnsi="Arial" w:cs="Arial"/>
              </w:rPr>
            </w:pPr>
            <w:r>
              <w:rPr>
                <w:rFonts w:ascii="Arial" w:hAnsi="Arial" w:cs="Arial"/>
              </w:rPr>
              <w:t>Care Standards Act 2000</w:t>
            </w:r>
          </w:p>
          <w:p w:rsidR="006A6207" w:rsidRDefault="006A6207" w:rsidP="006A6207">
            <w:pPr>
              <w:pStyle w:val="ListParagraph"/>
              <w:rPr>
                <w:rFonts w:ascii="Arial" w:hAnsi="Arial" w:cs="Arial"/>
              </w:rPr>
            </w:pPr>
            <w:r>
              <w:rPr>
                <w:rFonts w:ascii="Arial" w:hAnsi="Arial" w:cs="Arial"/>
              </w:rPr>
              <w:t>Court Protection MCA</w:t>
            </w:r>
          </w:p>
          <w:p w:rsidR="006A6207" w:rsidRDefault="006A6207" w:rsidP="006A6207">
            <w:pPr>
              <w:pStyle w:val="ListParagraph"/>
              <w:rPr>
                <w:rFonts w:ascii="Arial" w:hAnsi="Arial" w:cs="Arial"/>
              </w:rPr>
            </w:pPr>
            <w:r>
              <w:rPr>
                <w:rFonts w:ascii="Arial" w:hAnsi="Arial" w:cs="Arial"/>
              </w:rPr>
              <w:t>Independent Safeguarding Authority</w:t>
            </w:r>
          </w:p>
          <w:p w:rsidR="006A6207" w:rsidRDefault="006A6207" w:rsidP="006A6207">
            <w:pPr>
              <w:pStyle w:val="ListParagraph"/>
              <w:rPr>
                <w:rFonts w:ascii="Arial" w:hAnsi="Arial" w:cs="Arial"/>
              </w:rPr>
            </w:pPr>
            <w:r>
              <w:rPr>
                <w:rFonts w:ascii="Arial" w:hAnsi="Arial" w:cs="Arial"/>
              </w:rPr>
              <w:t>Multi-Agency Public Protection Arrangements</w:t>
            </w:r>
          </w:p>
          <w:p w:rsidR="006A6207" w:rsidRDefault="006A6207" w:rsidP="006A6207">
            <w:pPr>
              <w:pStyle w:val="ListParagraph"/>
              <w:rPr>
                <w:rFonts w:ascii="Arial" w:hAnsi="Arial" w:cs="Arial"/>
              </w:rPr>
            </w:pPr>
            <w:r>
              <w:rPr>
                <w:rFonts w:ascii="Arial" w:hAnsi="Arial" w:cs="Arial"/>
              </w:rPr>
              <w:t>Multi-Agency Risk Assessment Conference</w:t>
            </w:r>
          </w:p>
          <w:p w:rsidR="006A6207" w:rsidRDefault="006A6207" w:rsidP="006A6207">
            <w:pPr>
              <w:pStyle w:val="ListParagraph"/>
              <w:rPr>
                <w:rFonts w:ascii="Arial" w:hAnsi="Arial" w:cs="Arial"/>
              </w:rPr>
            </w:pPr>
            <w:r>
              <w:rPr>
                <w:rFonts w:ascii="Arial" w:hAnsi="Arial" w:cs="Arial"/>
              </w:rPr>
              <w:t>Equalities Act 2010</w:t>
            </w:r>
          </w:p>
          <w:p w:rsidR="006D050C" w:rsidRPr="006D050C" w:rsidRDefault="006A6207" w:rsidP="006D050C">
            <w:pPr>
              <w:pStyle w:val="ListParagraph"/>
              <w:rPr>
                <w:rFonts w:ascii="Arial" w:hAnsi="Arial" w:cs="Arial"/>
              </w:rPr>
            </w:pPr>
            <w:r>
              <w:rPr>
                <w:rFonts w:ascii="Arial" w:hAnsi="Arial" w:cs="Arial"/>
              </w:rPr>
              <w:t>Domestic Violence, Crime and Victims Act 2012</w:t>
            </w:r>
          </w:p>
          <w:p w:rsidR="006A6207" w:rsidRDefault="006A6207" w:rsidP="006A6207">
            <w:pPr>
              <w:pStyle w:val="ListParagraph"/>
              <w:numPr>
                <w:ilvl w:val="0"/>
                <w:numId w:val="15"/>
              </w:numPr>
              <w:rPr>
                <w:rFonts w:ascii="Arial" w:hAnsi="Arial" w:cs="Arial"/>
              </w:rPr>
            </w:pPr>
            <w:r>
              <w:rPr>
                <w:rFonts w:ascii="Arial" w:hAnsi="Arial" w:cs="Arial"/>
              </w:rPr>
              <w:t xml:space="preserve">Working to local and national guidance in Safeguarding </w:t>
            </w:r>
          </w:p>
          <w:p w:rsidR="006A6207" w:rsidRPr="006A6207" w:rsidRDefault="00F67C2C" w:rsidP="006A6207">
            <w:pPr>
              <w:pStyle w:val="ListParagraph"/>
              <w:rPr>
                <w:rFonts w:ascii="Arial" w:hAnsi="Arial" w:cs="Arial"/>
              </w:rPr>
            </w:pPr>
            <w:r>
              <w:rPr>
                <w:rFonts w:ascii="Arial" w:hAnsi="Arial" w:cs="Arial"/>
              </w:rPr>
              <w:t>w</w:t>
            </w:r>
            <w:r w:rsidR="006A6207">
              <w:rPr>
                <w:rFonts w:ascii="Arial" w:hAnsi="Arial" w:cs="Arial"/>
              </w:rPr>
              <w:t>ithin an appropriate legal policy and professional context</w:t>
            </w:r>
          </w:p>
        </w:tc>
        <w:tc>
          <w:tcPr>
            <w:tcW w:w="2046" w:type="dxa"/>
          </w:tcPr>
          <w:p w:rsidR="00A92BF0" w:rsidRDefault="00A92BF0">
            <w:pPr>
              <w:rPr>
                <w:rFonts w:ascii="Arial" w:hAnsi="Arial" w:cs="Arial"/>
              </w:rPr>
            </w:pPr>
          </w:p>
        </w:tc>
      </w:tr>
      <w:tr w:rsidR="00A92BF0" w:rsidTr="00A30590">
        <w:tc>
          <w:tcPr>
            <w:tcW w:w="4649" w:type="dxa"/>
          </w:tcPr>
          <w:p w:rsidR="00A92BF0" w:rsidRDefault="00A92BF0">
            <w:pPr>
              <w:rPr>
                <w:rFonts w:ascii="Arial" w:hAnsi="Arial" w:cs="Arial"/>
                <w:b/>
              </w:rPr>
            </w:pPr>
            <w:r w:rsidRPr="000F2CD8">
              <w:rPr>
                <w:rFonts w:ascii="Arial" w:hAnsi="Arial" w:cs="Arial"/>
                <w:b/>
              </w:rPr>
              <w:lastRenderedPageBreak/>
              <w:t>KNOWLEDGE AND SKILLS</w:t>
            </w:r>
          </w:p>
          <w:p w:rsidR="00FD0A49" w:rsidRPr="000F2CD8" w:rsidRDefault="00FD0A49">
            <w:pPr>
              <w:rPr>
                <w:rFonts w:ascii="Arial" w:hAnsi="Arial" w:cs="Arial"/>
                <w:b/>
              </w:rPr>
            </w:pPr>
          </w:p>
          <w:p w:rsidR="00606F05" w:rsidRDefault="000F2CD8">
            <w:pPr>
              <w:rPr>
                <w:rFonts w:ascii="Arial" w:hAnsi="Arial" w:cs="Arial"/>
                <w:b/>
              </w:rPr>
            </w:pPr>
            <w:r w:rsidRPr="000F2CD8">
              <w:rPr>
                <w:rFonts w:ascii="Arial" w:hAnsi="Arial" w:cs="Arial"/>
                <w:b/>
              </w:rPr>
              <w:t>13.  Demon</w:t>
            </w:r>
            <w:r w:rsidR="007D64B7">
              <w:rPr>
                <w:rFonts w:ascii="Arial" w:hAnsi="Arial" w:cs="Arial"/>
                <w:b/>
              </w:rPr>
              <w:t xml:space="preserve">strate skills and </w:t>
            </w:r>
          </w:p>
          <w:p w:rsidR="00606F05" w:rsidRDefault="00606F05">
            <w:pPr>
              <w:rPr>
                <w:rFonts w:ascii="Arial" w:hAnsi="Arial" w:cs="Arial"/>
                <w:b/>
              </w:rPr>
            </w:pPr>
            <w:r>
              <w:rPr>
                <w:rFonts w:ascii="Arial" w:hAnsi="Arial" w:cs="Arial"/>
                <w:b/>
              </w:rPr>
              <w:t xml:space="preserve">       </w:t>
            </w:r>
            <w:r w:rsidR="0093022D">
              <w:rPr>
                <w:rFonts w:ascii="Arial" w:hAnsi="Arial" w:cs="Arial"/>
                <w:b/>
              </w:rPr>
              <w:t>k</w:t>
            </w:r>
            <w:r w:rsidR="007D64B7">
              <w:rPr>
                <w:rFonts w:ascii="Arial" w:hAnsi="Arial" w:cs="Arial"/>
                <w:b/>
              </w:rPr>
              <w:t>nowledge</w:t>
            </w:r>
            <w:r>
              <w:rPr>
                <w:rFonts w:ascii="Arial" w:hAnsi="Arial" w:cs="Arial"/>
                <w:b/>
              </w:rPr>
              <w:t xml:space="preserve"> </w:t>
            </w:r>
            <w:r w:rsidR="007D64B7">
              <w:rPr>
                <w:rFonts w:ascii="Arial" w:hAnsi="Arial" w:cs="Arial"/>
                <w:b/>
              </w:rPr>
              <w:t xml:space="preserve">to </w:t>
            </w:r>
            <w:r w:rsidR="000F2CD8" w:rsidRPr="000F2CD8">
              <w:rPr>
                <w:rFonts w:ascii="Arial" w:hAnsi="Arial" w:cs="Arial"/>
                <w:b/>
              </w:rPr>
              <w:t>contribute</w:t>
            </w:r>
          </w:p>
          <w:p w:rsidR="00606F05" w:rsidRDefault="00606F05" w:rsidP="00606F05">
            <w:pPr>
              <w:rPr>
                <w:rFonts w:ascii="Arial" w:hAnsi="Arial" w:cs="Arial"/>
                <w:b/>
              </w:rPr>
            </w:pPr>
            <w:r>
              <w:rPr>
                <w:rFonts w:ascii="Arial" w:hAnsi="Arial" w:cs="Arial"/>
                <w:b/>
              </w:rPr>
              <w:t xml:space="preserve">      </w:t>
            </w:r>
            <w:r w:rsidR="007D64B7">
              <w:rPr>
                <w:rFonts w:ascii="Arial" w:hAnsi="Arial" w:cs="Arial"/>
                <w:b/>
              </w:rPr>
              <w:t xml:space="preserve"> effectively to the </w:t>
            </w:r>
          </w:p>
          <w:p w:rsidR="007D64B7" w:rsidRPr="000F2CD8" w:rsidRDefault="007D64B7" w:rsidP="00606F05">
            <w:pPr>
              <w:rPr>
                <w:rFonts w:ascii="Arial" w:hAnsi="Arial" w:cs="Arial"/>
                <w:b/>
              </w:rPr>
            </w:pPr>
            <w:r>
              <w:rPr>
                <w:rFonts w:ascii="Arial" w:hAnsi="Arial" w:cs="Arial"/>
                <w:b/>
              </w:rPr>
              <w:t xml:space="preserve">      </w:t>
            </w:r>
            <w:r w:rsidR="00606F05">
              <w:rPr>
                <w:rFonts w:ascii="Arial" w:hAnsi="Arial" w:cs="Arial"/>
                <w:b/>
              </w:rPr>
              <w:t xml:space="preserve"> </w:t>
            </w:r>
            <w:r>
              <w:rPr>
                <w:rFonts w:ascii="Arial" w:hAnsi="Arial" w:cs="Arial"/>
                <w:b/>
              </w:rPr>
              <w:t>Safeguarding process</w:t>
            </w:r>
          </w:p>
        </w:tc>
        <w:tc>
          <w:tcPr>
            <w:tcW w:w="7253" w:type="dxa"/>
          </w:tcPr>
          <w:p w:rsidR="00A92BF0" w:rsidRDefault="00A92BF0">
            <w:pPr>
              <w:rPr>
                <w:rFonts w:ascii="Arial" w:hAnsi="Arial" w:cs="Arial"/>
              </w:rPr>
            </w:pPr>
          </w:p>
          <w:p w:rsidR="00FD0A49" w:rsidRDefault="00FD0A49">
            <w:pPr>
              <w:rPr>
                <w:rFonts w:ascii="Arial" w:hAnsi="Arial" w:cs="Arial"/>
              </w:rPr>
            </w:pPr>
          </w:p>
          <w:p w:rsidR="006D050C" w:rsidRDefault="006D050C" w:rsidP="006D050C">
            <w:pPr>
              <w:pStyle w:val="ListParagraph"/>
              <w:numPr>
                <w:ilvl w:val="0"/>
                <w:numId w:val="15"/>
              </w:numPr>
              <w:rPr>
                <w:rFonts w:ascii="Arial" w:hAnsi="Arial" w:cs="Arial"/>
              </w:rPr>
            </w:pPr>
            <w:r>
              <w:rPr>
                <w:rFonts w:ascii="Arial" w:hAnsi="Arial" w:cs="Arial"/>
              </w:rPr>
              <w:t>Describing the potential impact of abuse on adults at risk, the staff or individuals who are alleged to have committed abuse and the informal carer who may have raised the alarm</w:t>
            </w:r>
          </w:p>
          <w:p w:rsidR="006D050C" w:rsidRDefault="006D050C" w:rsidP="006D050C">
            <w:pPr>
              <w:pStyle w:val="ListParagraph"/>
              <w:numPr>
                <w:ilvl w:val="0"/>
                <w:numId w:val="15"/>
              </w:numPr>
              <w:rPr>
                <w:rFonts w:ascii="Arial" w:hAnsi="Arial" w:cs="Arial"/>
              </w:rPr>
            </w:pPr>
            <w:r>
              <w:rPr>
                <w:rFonts w:ascii="Arial" w:hAnsi="Arial" w:cs="Arial"/>
              </w:rPr>
              <w:t>Knowledge of specific forms of risk – self neglect, fire safety, domestic violence</w:t>
            </w:r>
          </w:p>
          <w:p w:rsidR="006D050C" w:rsidRDefault="006D050C" w:rsidP="006D050C">
            <w:pPr>
              <w:pStyle w:val="ListParagraph"/>
              <w:numPr>
                <w:ilvl w:val="0"/>
                <w:numId w:val="15"/>
              </w:numPr>
              <w:rPr>
                <w:rFonts w:ascii="Arial" w:hAnsi="Arial" w:cs="Arial"/>
              </w:rPr>
            </w:pPr>
            <w:r>
              <w:rPr>
                <w:rFonts w:ascii="Arial" w:hAnsi="Arial" w:cs="Arial"/>
              </w:rPr>
              <w:t>Describing when emergency protection plans are required</w:t>
            </w:r>
          </w:p>
          <w:p w:rsidR="006D050C" w:rsidRDefault="006D050C" w:rsidP="006D050C">
            <w:pPr>
              <w:pStyle w:val="ListParagraph"/>
              <w:numPr>
                <w:ilvl w:val="0"/>
                <w:numId w:val="15"/>
              </w:numPr>
              <w:rPr>
                <w:rFonts w:ascii="Arial" w:hAnsi="Arial" w:cs="Arial"/>
              </w:rPr>
            </w:pPr>
            <w:r>
              <w:rPr>
                <w:rFonts w:ascii="Arial" w:hAnsi="Arial" w:cs="Arial"/>
              </w:rPr>
              <w:t>Risk assessment and management plans</w:t>
            </w:r>
          </w:p>
          <w:p w:rsidR="006D050C" w:rsidRDefault="006D050C" w:rsidP="006D050C">
            <w:pPr>
              <w:pStyle w:val="ListParagraph"/>
              <w:numPr>
                <w:ilvl w:val="0"/>
                <w:numId w:val="15"/>
              </w:numPr>
              <w:rPr>
                <w:rFonts w:ascii="Arial" w:hAnsi="Arial" w:cs="Arial"/>
              </w:rPr>
            </w:pPr>
            <w:r>
              <w:rPr>
                <w:rFonts w:ascii="Arial" w:hAnsi="Arial" w:cs="Arial"/>
              </w:rPr>
              <w:t>Knowledge of prevention and early intervention</w:t>
            </w:r>
          </w:p>
          <w:p w:rsidR="006D050C" w:rsidRDefault="006D050C" w:rsidP="006D050C">
            <w:pPr>
              <w:pStyle w:val="ListParagraph"/>
              <w:numPr>
                <w:ilvl w:val="0"/>
                <w:numId w:val="15"/>
              </w:numPr>
              <w:rPr>
                <w:rFonts w:ascii="Arial" w:hAnsi="Arial" w:cs="Arial"/>
              </w:rPr>
            </w:pPr>
            <w:r>
              <w:rPr>
                <w:rFonts w:ascii="Arial" w:hAnsi="Arial" w:cs="Arial"/>
              </w:rPr>
              <w:t>Knowledge of anti-social behaviour, human trafficking/modern slavery, honour-based violence, forced marriage and Female Genital Mutilation</w:t>
            </w:r>
          </w:p>
          <w:p w:rsidR="006D050C" w:rsidRDefault="006D050C" w:rsidP="006D050C">
            <w:pPr>
              <w:pStyle w:val="ListParagraph"/>
              <w:numPr>
                <w:ilvl w:val="0"/>
                <w:numId w:val="15"/>
              </w:numPr>
              <w:rPr>
                <w:rFonts w:ascii="Arial" w:hAnsi="Arial" w:cs="Arial"/>
              </w:rPr>
            </w:pPr>
            <w:r>
              <w:rPr>
                <w:rFonts w:ascii="Arial" w:hAnsi="Arial" w:cs="Arial"/>
              </w:rPr>
              <w:t>Knowledge of resilience factors and h</w:t>
            </w:r>
            <w:r w:rsidR="008C2D18">
              <w:rPr>
                <w:rFonts w:ascii="Arial" w:hAnsi="Arial" w:cs="Arial"/>
              </w:rPr>
              <w:t>ow these may interact with Safe</w:t>
            </w:r>
            <w:r>
              <w:rPr>
                <w:rFonts w:ascii="Arial" w:hAnsi="Arial" w:cs="Arial"/>
              </w:rPr>
              <w:t>guarding</w:t>
            </w:r>
          </w:p>
          <w:p w:rsidR="006D050C" w:rsidRDefault="006D050C" w:rsidP="006D050C">
            <w:pPr>
              <w:pStyle w:val="ListParagraph"/>
              <w:numPr>
                <w:ilvl w:val="0"/>
                <w:numId w:val="15"/>
              </w:numPr>
              <w:rPr>
                <w:rFonts w:ascii="Arial" w:hAnsi="Arial" w:cs="Arial"/>
              </w:rPr>
            </w:pPr>
            <w:r>
              <w:rPr>
                <w:rFonts w:ascii="Arial" w:hAnsi="Arial" w:cs="Arial"/>
              </w:rPr>
              <w:t xml:space="preserve">Knowledge of </w:t>
            </w:r>
            <w:r w:rsidR="001A6C8B">
              <w:rPr>
                <w:rFonts w:ascii="Arial" w:hAnsi="Arial" w:cs="Arial"/>
              </w:rPr>
              <w:t>how abuse may affect individuals decision making processes</w:t>
            </w:r>
          </w:p>
          <w:p w:rsidR="001A6C8B" w:rsidRDefault="001A6C8B" w:rsidP="006D050C">
            <w:pPr>
              <w:pStyle w:val="ListParagraph"/>
              <w:numPr>
                <w:ilvl w:val="0"/>
                <w:numId w:val="15"/>
              </w:numPr>
              <w:rPr>
                <w:rFonts w:ascii="Arial" w:hAnsi="Arial" w:cs="Arial"/>
              </w:rPr>
            </w:pPr>
            <w:r>
              <w:rPr>
                <w:rFonts w:ascii="Arial" w:hAnsi="Arial" w:cs="Arial"/>
              </w:rPr>
              <w:t>Describing the purpose of a planning meeting/ discussion and how to contribute to this and any subsequent enq</w:t>
            </w:r>
            <w:r w:rsidR="00F67C2C">
              <w:rPr>
                <w:rFonts w:ascii="Arial" w:hAnsi="Arial" w:cs="Arial"/>
              </w:rPr>
              <w:t>u</w:t>
            </w:r>
            <w:r>
              <w:rPr>
                <w:rFonts w:ascii="Arial" w:hAnsi="Arial" w:cs="Arial"/>
              </w:rPr>
              <w:t>iry plan</w:t>
            </w:r>
          </w:p>
          <w:p w:rsidR="001A6C8B" w:rsidRDefault="001A6C8B" w:rsidP="006D050C">
            <w:pPr>
              <w:pStyle w:val="ListParagraph"/>
              <w:numPr>
                <w:ilvl w:val="0"/>
                <w:numId w:val="15"/>
              </w:numPr>
              <w:rPr>
                <w:rFonts w:ascii="Arial" w:hAnsi="Arial" w:cs="Arial"/>
              </w:rPr>
            </w:pPr>
            <w:r>
              <w:rPr>
                <w:rFonts w:ascii="Arial" w:hAnsi="Arial" w:cs="Arial"/>
              </w:rPr>
              <w:t>Describing the purpose of a Safeguarding Outcomes meeting and how to contribute to this and any subsequent protection plan</w:t>
            </w:r>
          </w:p>
          <w:p w:rsidR="006D050C" w:rsidRDefault="006D050C" w:rsidP="006D050C">
            <w:pPr>
              <w:pStyle w:val="ListParagraph"/>
              <w:numPr>
                <w:ilvl w:val="0"/>
                <w:numId w:val="15"/>
              </w:numPr>
              <w:rPr>
                <w:rFonts w:ascii="Arial" w:hAnsi="Arial" w:cs="Arial"/>
              </w:rPr>
            </w:pPr>
            <w:r>
              <w:rPr>
                <w:rFonts w:ascii="Arial" w:hAnsi="Arial" w:cs="Arial"/>
              </w:rPr>
              <w:t xml:space="preserve">Understanding the different roles and responsibilities of </w:t>
            </w:r>
          </w:p>
          <w:p w:rsidR="006D050C" w:rsidRPr="006D050C" w:rsidRDefault="00F67C2C" w:rsidP="006D050C">
            <w:pPr>
              <w:pStyle w:val="ListParagraph"/>
              <w:rPr>
                <w:rFonts w:ascii="Arial" w:hAnsi="Arial" w:cs="Arial"/>
              </w:rPr>
            </w:pPr>
            <w:r>
              <w:rPr>
                <w:rFonts w:ascii="Arial" w:hAnsi="Arial" w:cs="Arial"/>
              </w:rPr>
              <w:t>t</w:t>
            </w:r>
            <w:r w:rsidR="006D050C">
              <w:rPr>
                <w:rFonts w:ascii="Arial" w:hAnsi="Arial" w:cs="Arial"/>
              </w:rPr>
              <w:t>he different agencies involved in investigating allegations.</w:t>
            </w:r>
          </w:p>
        </w:tc>
        <w:tc>
          <w:tcPr>
            <w:tcW w:w="2046" w:type="dxa"/>
          </w:tcPr>
          <w:p w:rsidR="00A92BF0" w:rsidRDefault="00A92BF0">
            <w:pPr>
              <w:rPr>
                <w:rFonts w:ascii="Arial" w:hAnsi="Arial" w:cs="Arial"/>
              </w:rPr>
            </w:pPr>
          </w:p>
        </w:tc>
      </w:tr>
    </w:tbl>
    <w:p w:rsidR="00F67C2C" w:rsidRDefault="00F67C2C">
      <w:pPr>
        <w:rPr>
          <w:rFonts w:ascii="Arial" w:hAnsi="Arial" w:cs="Arial"/>
          <w:b/>
          <w:sz w:val="28"/>
          <w:szCs w:val="28"/>
        </w:rPr>
      </w:pPr>
    </w:p>
    <w:p w:rsidR="00F67C2C" w:rsidRDefault="00F67C2C">
      <w:pPr>
        <w:rPr>
          <w:rFonts w:ascii="Arial" w:hAnsi="Arial" w:cs="Arial"/>
          <w:b/>
          <w:sz w:val="28"/>
          <w:szCs w:val="28"/>
        </w:rPr>
      </w:pPr>
    </w:p>
    <w:p w:rsidR="00F67C2C" w:rsidRDefault="00F67C2C">
      <w:pPr>
        <w:rPr>
          <w:rFonts w:ascii="Arial" w:hAnsi="Arial" w:cs="Arial"/>
          <w:b/>
          <w:sz w:val="28"/>
          <w:szCs w:val="28"/>
        </w:rPr>
      </w:pPr>
    </w:p>
    <w:p w:rsidR="00A773B7" w:rsidRPr="004F64FD" w:rsidRDefault="00606F05">
      <w:pPr>
        <w:rPr>
          <w:rFonts w:ascii="Arial" w:hAnsi="Arial" w:cs="Arial"/>
          <w:b/>
          <w:sz w:val="28"/>
          <w:szCs w:val="28"/>
        </w:rPr>
      </w:pPr>
      <w:r>
        <w:rPr>
          <w:rFonts w:ascii="Arial" w:hAnsi="Arial" w:cs="Arial"/>
          <w:b/>
          <w:sz w:val="28"/>
          <w:szCs w:val="28"/>
        </w:rPr>
        <w:lastRenderedPageBreak/>
        <w:t>S</w:t>
      </w:r>
      <w:r w:rsidR="001A6C8B" w:rsidRPr="004F64FD">
        <w:rPr>
          <w:rFonts w:ascii="Arial" w:hAnsi="Arial" w:cs="Arial"/>
          <w:b/>
          <w:sz w:val="28"/>
          <w:szCs w:val="28"/>
        </w:rPr>
        <w:t>taff Group C</w:t>
      </w:r>
      <w:r w:rsidR="00A773B7" w:rsidRPr="004F64FD">
        <w:rPr>
          <w:rFonts w:ascii="Arial" w:hAnsi="Arial" w:cs="Arial"/>
          <w:b/>
          <w:sz w:val="28"/>
          <w:szCs w:val="28"/>
        </w:rPr>
        <w:t>:  Decision Makers/NHS Level 4</w:t>
      </w:r>
    </w:p>
    <w:p w:rsidR="008A1C0D" w:rsidRPr="004F64FD" w:rsidRDefault="00A773B7">
      <w:pPr>
        <w:rPr>
          <w:rFonts w:ascii="Arial" w:hAnsi="Arial" w:cs="Arial"/>
          <w:b/>
          <w:sz w:val="28"/>
          <w:szCs w:val="28"/>
        </w:rPr>
      </w:pPr>
      <w:r w:rsidRPr="004F64FD">
        <w:rPr>
          <w:rFonts w:ascii="Arial" w:hAnsi="Arial" w:cs="Arial"/>
          <w:b/>
          <w:sz w:val="28"/>
          <w:szCs w:val="28"/>
        </w:rPr>
        <w:t>Function</w:t>
      </w:r>
      <w:r w:rsidR="008A1C0D" w:rsidRPr="004F64FD">
        <w:rPr>
          <w:rFonts w:ascii="Arial" w:hAnsi="Arial" w:cs="Arial"/>
          <w:b/>
          <w:sz w:val="28"/>
          <w:szCs w:val="28"/>
        </w:rPr>
        <w:t xml:space="preserve"> : Making decisions about actions and next steps, chairing meetings and supervising staff undertaking safeguarding enquiries</w:t>
      </w:r>
    </w:p>
    <w:p w:rsidR="008A1C0D" w:rsidRDefault="008A1C0D">
      <w:pPr>
        <w:rPr>
          <w:rFonts w:ascii="Arial" w:hAnsi="Arial" w:cs="Arial"/>
        </w:rPr>
      </w:pPr>
    </w:p>
    <w:tbl>
      <w:tblPr>
        <w:tblStyle w:val="TableGrid"/>
        <w:tblW w:w="0" w:type="auto"/>
        <w:tblLook w:val="04A0" w:firstRow="1" w:lastRow="0" w:firstColumn="1" w:lastColumn="0" w:noHBand="0" w:noVBand="1"/>
      </w:tblPr>
      <w:tblGrid>
        <w:gridCol w:w="4327"/>
        <w:gridCol w:w="6763"/>
        <w:gridCol w:w="2858"/>
      </w:tblGrid>
      <w:tr w:rsidR="008A1C0D" w:rsidTr="004F64FD">
        <w:tc>
          <w:tcPr>
            <w:tcW w:w="4649" w:type="dxa"/>
            <w:shd w:val="clear" w:color="auto" w:fill="A6A6A6" w:themeFill="background1" w:themeFillShade="A6"/>
          </w:tcPr>
          <w:p w:rsidR="008A1C0D" w:rsidRPr="004F64FD" w:rsidRDefault="008A1C0D">
            <w:pPr>
              <w:rPr>
                <w:rFonts w:ascii="Arial" w:hAnsi="Arial" w:cs="Arial"/>
                <w:b/>
                <w:sz w:val="28"/>
                <w:szCs w:val="28"/>
              </w:rPr>
            </w:pPr>
            <w:r w:rsidRPr="004F64FD">
              <w:rPr>
                <w:rFonts w:ascii="Arial" w:hAnsi="Arial" w:cs="Arial"/>
                <w:b/>
                <w:sz w:val="28"/>
                <w:szCs w:val="28"/>
              </w:rPr>
              <w:t>TABLE 3</w:t>
            </w:r>
            <w:r w:rsidR="00F66655" w:rsidRPr="004F64FD">
              <w:rPr>
                <w:rFonts w:ascii="Arial" w:hAnsi="Arial" w:cs="Arial"/>
                <w:b/>
                <w:sz w:val="28"/>
                <w:szCs w:val="28"/>
              </w:rPr>
              <w:t xml:space="preserve"> – Level 4</w:t>
            </w:r>
          </w:p>
        </w:tc>
        <w:tc>
          <w:tcPr>
            <w:tcW w:w="7253" w:type="dxa"/>
            <w:shd w:val="clear" w:color="auto" w:fill="A6A6A6" w:themeFill="background1" w:themeFillShade="A6"/>
          </w:tcPr>
          <w:p w:rsidR="008A1C0D" w:rsidRPr="004F64FD" w:rsidRDefault="004F64FD">
            <w:pPr>
              <w:rPr>
                <w:rFonts w:ascii="Arial" w:hAnsi="Arial" w:cs="Arial"/>
                <w:b/>
              </w:rPr>
            </w:pPr>
            <w:r w:rsidRPr="004F64FD">
              <w:rPr>
                <w:rFonts w:ascii="Arial" w:hAnsi="Arial" w:cs="Arial"/>
                <w:b/>
              </w:rPr>
              <w:t xml:space="preserve"> Suggested Knowledge</w:t>
            </w:r>
          </w:p>
        </w:tc>
        <w:tc>
          <w:tcPr>
            <w:tcW w:w="2046" w:type="dxa"/>
            <w:shd w:val="clear" w:color="auto" w:fill="A6A6A6" w:themeFill="background1" w:themeFillShade="A6"/>
          </w:tcPr>
          <w:p w:rsidR="008A1C0D" w:rsidRPr="004F64FD" w:rsidRDefault="004F64FD">
            <w:pPr>
              <w:rPr>
                <w:rFonts w:ascii="Arial" w:hAnsi="Arial" w:cs="Arial"/>
                <w:b/>
              </w:rPr>
            </w:pPr>
            <w:r w:rsidRPr="004F64FD">
              <w:rPr>
                <w:rFonts w:ascii="Arial" w:hAnsi="Arial" w:cs="Arial"/>
                <w:b/>
              </w:rPr>
              <w:t>SSAB Learning</w:t>
            </w:r>
          </w:p>
        </w:tc>
      </w:tr>
      <w:tr w:rsidR="008A1C0D" w:rsidTr="00602D40">
        <w:tc>
          <w:tcPr>
            <w:tcW w:w="4649" w:type="dxa"/>
          </w:tcPr>
          <w:p w:rsidR="008A1C0D" w:rsidRPr="004F64FD" w:rsidRDefault="00602D40">
            <w:pPr>
              <w:rPr>
                <w:rFonts w:ascii="Arial" w:hAnsi="Arial" w:cs="Arial"/>
                <w:b/>
              </w:rPr>
            </w:pPr>
            <w:r w:rsidRPr="004F64FD">
              <w:rPr>
                <w:rFonts w:ascii="Arial" w:hAnsi="Arial" w:cs="Arial"/>
                <w:b/>
              </w:rPr>
              <w:t>DEVELOP AND PROMOTE</w:t>
            </w:r>
          </w:p>
          <w:p w:rsidR="00FD0A49" w:rsidRDefault="00FD0A49">
            <w:pPr>
              <w:rPr>
                <w:rFonts w:ascii="Arial" w:hAnsi="Arial" w:cs="Arial"/>
              </w:rPr>
            </w:pPr>
          </w:p>
          <w:p w:rsidR="00602D40" w:rsidRPr="004F64FD" w:rsidRDefault="00602D40">
            <w:pPr>
              <w:rPr>
                <w:rFonts w:ascii="Arial" w:hAnsi="Arial" w:cs="Arial"/>
                <w:b/>
              </w:rPr>
            </w:pPr>
            <w:r w:rsidRPr="004F64FD">
              <w:rPr>
                <w:rFonts w:ascii="Arial" w:hAnsi="Arial" w:cs="Arial"/>
                <w:b/>
              </w:rPr>
              <w:t xml:space="preserve">14.  The provision of training and </w:t>
            </w:r>
          </w:p>
          <w:p w:rsidR="007D64B7" w:rsidRDefault="00602D40">
            <w:pPr>
              <w:rPr>
                <w:rFonts w:ascii="Arial" w:hAnsi="Arial" w:cs="Arial"/>
                <w:b/>
              </w:rPr>
            </w:pPr>
            <w:r w:rsidRPr="004F64FD">
              <w:rPr>
                <w:rFonts w:ascii="Arial" w:hAnsi="Arial" w:cs="Arial"/>
                <w:b/>
              </w:rPr>
              <w:t xml:space="preserve">        </w:t>
            </w:r>
            <w:r w:rsidR="0093022D">
              <w:rPr>
                <w:rFonts w:ascii="Arial" w:hAnsi="Arial" w:cs="Arial"/>
                <w:b/>
              </w:rPr>
              <w:t>s</w:t>
            </w:r>
            <w:r w:rsidRPr="004F64FD">
              <w:rPr>
                <w:rFonts w:ascii="Arial" w:hAnsi="Arial" w:cs="Arial"/>
                <w:b/>
              </w:rPr>
              <w:t xml:space="preserve">upervision to develop and </w:t>
            </w:r>
            <w:r w:rsidR="007D64B7">
              <w:rPr>
                <w:rFonts w:ascii="Arial" w:hAnsi="Arial" w:cs="Arial"/>
                <w:b/>
              </w:rPr>
              <w:t xml:space="preserve"> </w:t>
            </w:r>
          </w:p>
          <w:p w:rsidR="00602D40" w:rsidRDefault="007D64B7" w:rsidP="007D64B7">
            <w:pPr>
              <w:rPr>
                <w:rFonts w:ascii="Arial" w:hAnsi="Arial" w:cs="Arial"/>
              </w:rPr>
            </w:pPr>
            <w:r>
              <w:rPr>
                <w:rFonts w:ascii="Arial" w:hAnsi="Arial" w:cs="Arial"/>
                <w:b/>
              </w:rPr>
              <w:t xml:space="preserve">        </w:t>
            </w:r>
            <w:r w:rsidR="0093022D">
              <w:rPr>
                <w:rFonts w:ascii="Arial" w:hAnsi="Arial" w:cs="Arial"/>
                <w:b/>
              </w:rPr>
              <w:t>p</w:t>
            </w:r>
            <w:r w:rsidR="00602D40" w:rsidRPr="004F64FD">
              <w:rPr>
                <w:rFonts w:ascii="Arial" w:hAnsi="Arial" w:cs="Arial"/>
                <w:b/>
              </w:rPr>
              <w:t>romote</w:t>
            </w:r>
            <w:r>
              <w:rPr>
                <w:rFonts w:ascii="Arial" w:hAnsi="Arial" w:cs="Arial"/>
                <w:b/>
              </w:rPr>
              <w:t xml:space="preserve"> </w:t>
            </w:r>
            <w:r w:rsidR="00602D40" w:rsidRPr="004F64FD">
              <w:rPr>
                <w:rFonts w:ascii="Arial" w:hAnsi="Arial" w:cs="Arial"/>
                <w:b/>
              </w:rPr>
              <w:t>Adult Safeguarding</w:t>
            </w:r>
          </w:p>
        </w:tc>
        <w:tc>
          <w:tcPr>
            <w:tcW w:w="7253" w:type="dxa"/>
          </w:tcPr>
          <w:p w:rsidR="008A1C0D" w:rsidRDefault="008A1C0D">
            <w:pPr>
              <w:rPr>
                <w:rFonts w:ascii="Arial" w:hAnsi="Arial" w:cs="Arial"/>
              </w:rPr>
            </w:pPr>
          </w:p>
          <w:p w:rsidR="00602D40" w:rsidRDefault="00602D40" w:rsidP="00602D40">
            <w:pPr>
              <w:pStyle w:val="ListParagraph"/>
              <w:numPr>
                <w:ilvl w:val="0"/>
                <w:numId w:val="16"/>
              </w:numPr>
              <w:rPr>
                <w:rFonts w:ascii="Arial" w:hAnsi="Arial" w:cs="Arial"/>
              </w:rPr>
            </w:pPr>
            <w:r>
              <w:rPr>
                <w:rFonts w:ascii="Arial" w:hAnsi="Arial" w:cs="Arial"/>
              </w:rPr>
              <w:t>Appropriate and proportionate safeguarding activity</w:t>
            </w:r>
          </w:p>
          <w:p w:rsidR="00602D40" w:rsidRDefault="00602D40" w:rsidP="00602D40">
            <w:pPr>
              <w:pStyle w:val="ListParagraph"/>
              <w:numPr>
                <w:ilvl w:val="0"/>
                <w:numId w:val="16"/>
              </w:numPr>
              <w:rPr>
                <w:rFonts w:ascii="Arial" w:hAnsi="Arial" w:cs="Arial"/>
              </w:rPr>
            </w:pPr>
            <w:r>
              <w:rPr>
                <w:rFonts w:ascii="Arial" w:hAnsi="Arial" w:cs="Arial"/>
              </w:rPr>
              <w:t>Risk assessment and management</w:t>
            </w:r>
          </w:p>
          <w:p w:rsidR="00602D40" w:rsidRDefault="00602D40" w:rsidP="00602D40">
            <w:pPr>
              <w:pStyle w:val="ListParagraph"/>
              <w:numPr>
                <w:ilvl w:val="0"/>
                <w:numId w:val="16"/>
              </w:numPr>
              <w:rPr>
                <w:rFonts w:ascii="Arial" w:hAnsi="Arial" w:cs="Arial"/>
              </w:rPr>
            </w:pPr>
            <w:r>
              <w:rPr>
                <w:rFonts w:ascii="Arial" w:hAnsi="Arial" w:cs="Arial"/>
              </w:rPr>
              <w:t>Practice which is consistent with MSP</w:t>
            </w:r>
          </w:p>
          <w:p w:rsidR="00602D40" w:rsidRDefault="00602D40" w:rsidP="00602D40">
            <w:pPr>
              <w:pStyle w:val="ListParagraph"/>
              <w:numPr>
                <w:ilvl w:val="0"/>
                <w:numId w:val="16"/>
              </w:numPr>
              <w:rPr>
                <w:rFonts w:ascii="Arial" w:hAnsi="Arial" w:cs="Arial"/>
              </w:rPr>
            </w:pPr>
            <w:r>
              <w:rPr>
                <w:rFonts w:ascii="Arial" w:hAnsi="Arial" w:cs="Arial"/>
              </w:rPr>
              <w:t>Prevention and early intervention</w:t>
            </w:r>
          </w:p>
          <w:p w:rsidR="00602D40" w:rsidRDefault="00602D40" w:rsidP="00602D40">
            <w:pPr>
              <w:pStyle w:val="ListParagraph"/>
              <w:numPr>
                <w:ilvl w:val="0"/>
                <w:numId w:val="16"/>
              </w:numPr>
              <w:rPr>
                <w:rFonts w:ascii="Arial" w:hAnsi="Arial" w:cs="Arial"/>
              </w:rPr>
            </w:pPr>
            <w:r>
              <w:rPr>
                <w:rFonts w:ascii="Arial" w:hAnsi="Arial" w:cs="Arial"/>
              </w:rPr>
              <w:t>Information sharing duties and powers</w:t>
            </w:r>
          </w:p>
          <w:p w:rsidR="00602D40" w:rsidRDefault="00602D40" w:rsidP="00602D40">
            <w:pPr>
              <w:pStyle w:val="ListParagraph"/>
              <w:numPr>
                <w:ilvl w:val="0"/>
                <w:numId w:val="16"/>
              </w:numPr>
              <w:rPr>
                <w:rFonts w:ascii="Arial" w:hAnsi="Arial" w:cs="Arial"/>
              </w:rPr>
            </w:pPr>
            <w:r>
              <w:rPr>
                <w:rFonts w:ascii="Arial" w:hAnsi="Arial" w:cs="Arial"/>
              </w:rPr>
              <w:t>Legal powers and remedies</w:t>
            </w:r>
          </w:p>
          <w:p w:rsidR="00602D40" w:rsidRDefault="00602D40" w:rsidP="00602D40">
            <w:pPr>
              <w:pStyle w:val="ListParagraph"/>
              <w:numPr>
                <w:ilvl w:val="0"/>
                <w:numId w:val="16"/>
              </w:numPr>
              <w:rPr>
                <w:rFonts w:ascii="Arial" w:hAnsi="Arial" w:cs="Arial"/>
              </w:rPr>
            </w:pPr>
            <w:r>
              <w:rPr>
                <w:rFonts w:ascii="Arial" w:hAnsi="Arial" w:cs="Arial"/>
              </w:rPr>
              <w:t>Awareness of updated protocols and implementing them</w:t>
            </w:r>
          </w:p>
          <w:p w:rsidR="00602D40" w:rsidRDefault="00602D40" w:rsidP="00602D40">
            <w:pPr>
              <w:pStyle w:val="ListParagraph"/>
              <w:numPr>
                <w:ilvl w:val="0"/>
                <w:numId w:val="16"/>
              </w:numPr>
              <w:rPr>
                <w:rFonts w:ascii="Arial" w:hAnsi="Arial" w:cs="Arial"/>
              </w:rPr>
            </w:pPr>
            <w:r>
              <w:rPr>
                <w:rFonts w:ascii="Arial" w:hAnsi="Arial" w:cs="Arial"/>
              </w:rPr>
              <w:t>Interpersonal skills and addressing difficult conversations</w:t>
            </w:r>
          </w:p>
          <w:p w:rsidR="00602D40" w:rsidRDefault="00602D40" w:rsidP="00602D40">
            <w:pPr>
              <w:pStyle w:val="ListParagraph"/>
              <w:numPr>
                <w:ilvl w:val="0"/>
                <w:numId w:val="16"/>
              </w:numPr>
              <w:rPr>
                <w:rFonts w:ascii="Arial" w:hAnsi="Arial" w:cs="Arial"/>
              </w:rPr>
            </w:pPr>
            <w:r>
              <w:rPr>
                <w:rFonts w:ascii="Arial" w:hAnsi="Arial" w:cs="Arial"/>
              </w:rPr>
              <w:t>Evidence gathering and interview skills</w:t>
            </w:r>
          </w:p>
          <w:p w:rsidR="00602D40" w:rsidRDefault="00602D40" w:rsidP="00602D40">
            <w:pPr>
              <w:pStyle w:val="ListParagraph"/>
              <w:numPr>
                <w:ilvl w:val="0"/>
                <w:numId w:val="16"/>
              </w:numPr>
              <w:rPr>
                <w:rFonts w:ascii="Arial" w:hAnsi="Arial" w:cs="Arial"/>
              </w:rPr>
            </w:pPr>
            <w:r>
              <w:rPr>
                <w:rFonts w:ascii="Arial" w:hAnsi="Arial" w:cs="Arial"/>
              </w:rPr>
              <w:t>Recording and defensible decision making</w:t>
            </w:r>
          </w:p>
          <w:p w:rsidR="00602D40" w:rsidRDefault="00602D40" w:rsidP="00602D40">
            <w:pPr>
              <w:pStyle w:val="ListParagraph"/>
              <w:numPr>
                <w:ilvl w:val="0"/>
                <w:numId w:val="16"/>
              </w:numPr>
              <w:rPr>
                <w:rFonts w:ascii="Arial" w:hAnsi="Arial" w:cs="Arial"/>
              </w:rPr>
            </w:pPr>
            <w:r>
              <w:rPr>
                <w:rFonts w:ascii="Arial" w:hAnsi="Arial" w:cs="Arial"/>
              </w:rPr>
              <w:t>Court skills and the provision of credible testimony in court</w:t>
            </w:r>
          </w:p>
          <w:p w:rsidR="00602D40" w:rsidRDefault="00602D40" w:rsidP="00602D40">
            <w:pPr>
              <w:pStyle w:val="ListParagraph"/>
              <w:numPr>
                <w:ilvl w:val="0"/>
                <w:numId w:val="16"/>
              </w:numPr>
              <w:rPr>
                <w:rFonts w:ascii="Arial" w:hAnsi="Arial" w:cs="Arial"/>
              </w:rPr>
            </w:pPr>
            <w:r>
              <w:rPr>
                <w:rFonts w:ascii="Arial" w:hAnsi="Arial" w:cs="Arial"/>
              </w:rPr>
              <w:t>Auditing and monitoring</w:t>
            </w:r>
          </w:p>
          <w:p w:rsidR="00602D40" w:rsidRDefault="00602D40" w:rsidP="00602D40">
            <w:pPr>
              <w:pStyle w:val="ListParagraph"/>
              <w:numPr>
                <w:ilvl w:val="0"/>
                <w:numId w:val="16"/>
              </w:numPr>
              <w:rPr>
                <w:rFonts w:ascii="Arial" w:hAnsi="Arial" w:cs="Arial"/>
              </w:rPr>
            </w:pPr>
            <w:r>
              <w:rPr>
                <w:rFonts w:ascii="Arial" w:hAnsi="Arial" w:cs="Arial"/>
              </w:rPr>
              <w:t>Understanding of specific types of abuse including:</w:t>
            </w:r>
          </w:p>
          <w:p w:rsidR="00602D40" w:rsidRDefault="00602D40" w:rsidP="00602D40">
            <w:pPr>
              <w:pStyle w:val="ListParagraph"/>
              <w:rPr>
                <w:rFonts w:ascii="Arial" w:hAnsi="Arial" w:cs="Arial"/>
              </w:rPr>
            </w:pPr>
            <w:proofErr w:type="spellStart"/>
            <w:r>
              <w:rPr>
                <w:rFonts w:ascii="Arial" w:hAnsi="Arial" w:cs="Arial"/>
              </w:rPr>
              <w:t>Self Neglect</w:t>
            </w:r>
            <w:proofErr w:type="spellEnd"/>
          </w:p>
          <w:p w:rsidR="00602D40" w:rsidRDefault="00602D40" w:rsidP="00602D40">
            <w:pPr>
              <w:pStyle w:val="ListParagraph"/>
              <w:rPr>
                <w:rFonts w:ascii="Arial" w:hAnsi="Arial" w:cs="Arial"/>
              </w:rPr>
            </w:pPr>
            <w:r>
              <w:rPr>
                <w:rFonts w:ascii="Arial" w:hAnsi="Arial" w:cs="Arial"/>
              </w:rPr>
              <w:t>Domestic Violence</w:t>
            </w:r>
          </w:p>
          <w:p w:rsidR="00602D40" w:rsidRDefault="00602D40" w:rsidP="00602D40">
            <w:pPr>
              <w:pStyle w:val="ListParagraph"/>
              <w:rPr>
                <w:rFonts w:ascii="Arial" w:hAnsi="Arial" w:cs="Arial"/>
              </w:rPr>
            </w:pPr>
            <w:proofErr w:type="spellStart"/>
            <w:r>
              <w:rPr>
                <w:rFonts w:ascii="Arial" w:hAnsi="Arial" w:cs="Arial"/>
              </w:rPr>
              <w:t>Anti social</w:t>
            </w:r>
            <w:proofErr w:type="spellEnd"/>
            <w:r>
              <w:rPr>
                <w:rFonts w:ascii="Arial" w:hAnsi="Arial" w:cs="Arial"/>
              </w:rPr>
              <w:t xml:space="preserve"> behaviour</w:t>
            </w:r>
          </w:p>
          <w:p w:rsidR="00602D40" w:rsidRDefault="00602D40" w:rsidP="00602D40">
            <w:pPr>
              <w:pStyle w:val="ListParagraph"/>
              <w:rPr>
                <w:rFonts w:ascii="Arial" w:hAnsi="Arial" w:cs="Arial"/>
              </w:rPr>
            </w:pPr>
            <w:r>
              <w:rPr>
                <w:rFonts w:ascii="Arial" w:hAnsi="Arial" w:cs="Arial"/>
              </w:rPr>
              <w:t>Human trafficking/modern slavery</w:t>
            </w:r>
          </w:p>
          <w:p w:rsidR="00602D40" w:rsidRDefault="00602D40" w:rsidP="00602D40">
            <w:pPr>
              <w:pStyle w:val="ListParagraph"/>
              <w:rPr>
                <w:rFonts w:ascii="Arial" w:hAnsi="Arial" w:cs="Arial"/>
              </w:rPr>
            </w:pPr>
            <w:r>
              <w:rPr>
                <w:rFonts w:ascii="Arial" w:hAnsi="Arial" w:cs="Arial"/>
              </w:rPr>
              <w:t>Forced marriage</w:t>
            </w:r>
          </w:p>
          <w:p w:rsidR="00602D40" w:rsidRDefault="00602D40" w:rsidP="00602D40">
            <w:pPr>
              <w:pStyle w:val="ListParagraph"/>
              <w:rPr>
                <w:rFonts w:ascii="Arial" w:hAnsi="Arial" w:cs="Arial"/>
              </w:rPr>
            </w:pPr>
            <w:r>
              <w:rPr>
                <w:rFonts w:ascii="Arial" w:hAnsi="Arial" w:cs="Arial"/>
              </w:rPr>
              <w:t>Honour based violence</w:t>
            </w:r>
          </w:p>
          <w:p w:rsidR="00602D40" w:rsidRDefault="00602D40" w:rsidP="00602D40">
            <w:pPr>
              <w:pStyle w:val="ListParagraph"/>
              <w:rPr>
                <w:rFonts w:ascii="Arial" w:hAnsi="Arial" w:cs="Arial"/>
              </w:rPr>
            </w:pPr>
            <w:r>
              <w:rPr>
                <w:rFonts w:ascii="Arial" w:hAnsi="Arial" w:cs="Arial"/>
              </w:rPr>
              <w:t>FGM</w:t>
            </w:r>
          </w:p>
          <w:p w:rsidR="00602D40" w:rsidRDefault="00602D40" w:rsidP="00602D40">
            <w:pPr>
              <w:pStyle w:val="ListParagraph"/>
              <w:numPr>
                <w:ilvl w:val="0"/>
                <w:numId w:val="16"/>
              </w:numPr>
              <w:rPr>
                <w:rFonts w:ascii="Arial" w:hAnsi="Arial" w:cs="Arial"/>
              </w:rPr>
            </w:pPr>
            <w:r>
              <w:rPr>
                <w:rFonts w:ascii="Arial" w:hAnsi="Arial" w:cs="Arial"/>
              </w:rPr>
              <w:t>Understanding appropriate legislation including :</w:t>
            </w:r>
          </w:p>
          <w:p w:rsidR="00602D40" w:rsidRPr="00602D40" w:rsidRDefault="00602D40" w:rsidP="00602D40">
            <w:pPr>
              <w:pStyle w:val="ListParagraph"/>
              <w:rPr>
                <w:rFonts w:ascii="Arial" w:hAnsi="Arial" w:cs="Arial"/>
              </w:rPr>
            </w:pPr>
            <w:r>
              <w:rPr>
                <w:rFonts w:ascii="Arial" w:hAnsi="Arial" w:cs="Arial"/>
              </w:rPr>
              <w:t>MCA 2005</w:t>
            </w:r>
            <w:r w:rsidR="00606F05">
              <w:rPr>
                <w:rFonts w:ascii="Arial" w:hAnsi="Arial" w:cs="Arial"/>
              </w:rPr>
              <w:t>/</w:t>
            </w:r>
            <w:proofErr w:type="spellStart"/>
            <w:r>
              <w:rPr>
                <w:rFonts w:ascii="Arial" w:hAnsi="Arial" w:cs="Arial"/>
              </w:rPr>
              <w:t>DoLS</w:t>
            </w:r>
            <w:proofErr w:type="spellEnd"/>
          </w:p>
          <w:p w:rsidR="00602D40" w:rsidRPr="00F67C2C" w:rsidRDefault="00602D40" w:rsidP="00602D40">
            <w:pPr>
              <w:pStyle w:val="ListParagraph"/>
              <w:numPr>
                <w:ilvl w:val="0"/>
                <w:numId w:val="16"/>
              </w:numPr>
              <w:rPr>
                <w:rFonts w:ascii="Arial" w:hAnsi="Arial" w:cs="Arial"/>
              </w:rPr>
            </w:pPr>
            <w:r w:rsidRPr="00F67C2C">
              <w:rPr>
                <w:rFonts w:ascii="Arial" w:hAnsi="Arial" w:cs="Arial"/>
              </w:rPr>
              <w:lastRenderedPageBreak/>
              <w:t>Multi-agency safeguarding awareness within appropriate</w:t>
            </w:r>
            <w:r w:rsidR="00F67C2C" w:rsidRPr="00F67C2C">
              <w:rPr>
                <w:rFonts w:ascii="Arial" w:hAnsi="Arial" w:cs="Arial"/>
              </w:rPr>
              <w:t xml:space="preserve"> </w:t>
            </w:r>
            <w:r w:rsidR="00F67C2C">
              <w:rPr>
                <w:rFonts w:ascii="Arial" w:hAnsi="Arial" w:cs="Arial"/>
              </w:rPr>
              <w:t>l</w:t>
            </w:r>
            <w:r w:rsidRPr="00F67C2C">
              <w:rPr>
                <w:rFonts w:ascii="Arial" w:hAnsi="Arial" w:cs="Arial"/>
              </w:rPr>
              <w:t>egal, policy and professional context</w:t>
            </w:r>
          </w:p>
          <w:p w:rsidR="00602D40" w:rsidRPr="00602D40" w:rsidRDefault="00602D40" w:rsidP="00606F05">
            <w:pPr>
              <w:pStyle w:val="ListParagraph"/>
              <w:numPr>
                <w:ilvl w:val="0"/>
                <w:numId w:val="16"/>
              </w:numPr>
              <w:rPr>
                <w:rFonts w:ascii="Arial" w:hAnsi="Arial" w:cs="Arial"/>
              </w:rPr>
            </w:pPr>
            <w:r>
              <w:rPr>
                <w:rFonts w:ascii="Arial" w:hAnsi="Arial" w:cs="Arial"/>
              </w:rPr>
              <w:t>Understanding multi-agency roles and responsibilities and</w:t>
            </w:r>
            <w:r w:rsidR="00606F05">
              <w:rPr>
                <w:rFonts w:ascii="Arial" w:hAnsi="Arial" w:cs="Arial"/>
              </w:rPr>
              <w:t xml:space="preserve"> </w:t>
            </w:r>
            <w:r w:rsidR="00F67C2C">
              <w:rPr>
                <w:rFonts w:ascii="Arial" w:hAnsi="Arial" w:cs="Arial"/>
              </w:rPr>
              <w:t>e</w:t>
            </w:r>
            <w:r>
              <w:rPr>
                <w:rFonts w:ascii="Arial" w:hAnsi="Arial" w:cs="Arial"/>
              </w:rPr>
              <w:t>nsuring these are met</w:t>
            </w:r>
          </w:p>
        </w:tc>
        <w:tc>
          <w:tcPr>
            <w:tcW w:w="2046" w:type="dxa"/>
          </w:tcPr>
          <w:p w:rsidR="00606F05" w:rsidRPr="00A92BF0" w:rsidRDefault="00606F05" w:rsidP="00606F05">
            <w:pPr>
              <w:rPr>
                <w:rFonts w:ascii="Arial" w:hAnsi="Arial" w:cs="Arial"/>
                <w:b/>
              </w:rPr>
            </w:pPr>
            <w:r w:rsidRPr="00A92BF0">
              <w:rPr>
                <w:rFonts w:ascii="Arial" w:hAnsi="Arial" w:cs="Arial"/>
                <w:b/>
              </w:rPr>
              <w:lastRenderedPageBreak/>
              <w:t>Learning:</w:t>
            </w:r>
          </w:p>
          <w:p w:rsidR="00606F05" w:rsidRPr="00A92BF0" w:rsidRDefault="00606F05" w:rsidP="00606F05">
            <w:pPr>
              <w:numPr>
                <w:ilvl w:val="0"/>
                <w:numId w:val="9"/>
              </w:numPr>
              <w:tabs>
                <w:tab w:val="clear" w:pos="720"/>
                <w:tab w:val="num" w:pos="252"/>
              </w:tabs>
              <w:ind w:left="252" w:hanging="252"/>
              <w:rPr>
                <w:rFonts w:ascii="Arial" w:hAnsi="Arial" w:cs="Arial"/>
              </w:rPr>
            </w:pPr>
            <w:r w:rsidRPr="00A92BF0">
              <w:rPr>
                <w:rFonts w:ascii="Arial" w:hAnsi="Arial" w:cs="Arial"/>
              </w:rPr>
              <w:t>Awareness Raising face to face or eLearning</w:t>
            </w:r>
          </w:p>
          <w:p w:rsidR="00606F05" w:rsidRPr="00A92BF0" w:rsidRDefault="00606F05" w:rsidP="00606F05">
            <w:pPr>
              <w:numPr>
                <w:ilvl w:val="0"/>
                <w:numId w:val="9"/>
              </w:numPr>
              <w:tabs>
                <w:tab w:val="num" w:pos="252"/>
              </w:tabs>
              <w:ind w:left="432" w:hanging="432"/>
              <w:rPr>
                <w:rFonts w:ascii="Arial" w:hAnsi="Arial" w:cs="Arial"/>
              </w:rPr>
            </w:pPr>
            <w:r w:rsidRPr="00A92BF0">
              <w:rPr>
                <w:rFonts w:ascii="Arial" w:hAnsi="Arial" w:cs="Arial"/>
              </w:rPr>
              <w:t>Mental Capacity Act and Deprivation</w:t>
            </w:r>
          </w:p>
          <w:p w:rsidR="00606F05" w:rsidRPr="00A92BF0" w:rsidRDefault="00606F05" w:rsidP="00606F05">
            <w:pPr>
              <w:tabs>
                <w:tab w:val="num" w:pos="252"/>
              </w:tabs>
              <w:ind w:left="432" w:hanging="180"/>
              <w:rPr>
                <w:rFonts w:ascii="Arial" w:hAnsi="Arial" w:cs="Arial"/>
              </w:rPr>
            </w:pPr>
            <w:r w:rsidRPr="00A92BF0">
              <w:rPr>
                <w:rFonts w:ascii="Arial" w:hAnsi="Arial" w:cs="Arial"/>
              </w:rPr>
              <w:t xml:space="preserve">of Liberty </w:t>
            </w:r>
            <w:r w:rsidRPr="00A92BF0">
              <w:rPr>
                <w:rFonts w:ascii="Arial" w:hAnsi="Arial" w:cs="Arial"/>
                <w:noProof/>
              </w:rPr>
              <w:drawing>
                <wp:anchor distT="0" distB="0" distL="114300" distR="114300" simplePos="0" relativeHeight="251664384" behindDoc="0" locked="0" layoutInCell="1" allowOverlap="1" wp14:anchorId="4245F05F" wp14:editId="10233F89">
                  <wp:simplePos x="0" y="0"/>
                  <wp:positionH relativeFrom="column">
                    <wp:posOffset>5029200</wp:posOffset>
                  </wp:positionH>
                  <wp:positionV relativeFrom="paragraph">
                    <wp:posOffset>-286385</wp:posOffset>
                  </wp:positionV>
                  <wp:extent cx="1102995" cy="868680"/>
                  <wp:effectExtent l="0" t="0" r="1905" b="7620"/>
                  <wp:wrapNone/>
                  <wp:docPr id="4" name="Picture 4" descr="SSAB-Identity-col-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B-Identity-col-l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299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BF0">
              <w:rPr>
                <w:rFonts w:ascii="Arial" w:hAnsi="Arial" w:cs="Arial"/>
              </w:rPr>
              <w:t>Safeguards (</w:t>
            </w:r>
            <w:proofErr w:type="spellStart"/>
            <w:r w:rsidRPr="00A92BF0">
              <w:rPr>
                <w:rFonts w:ascii="Arial" w:hAnsi="Arial" w:cs="Arial"/>
              </w:rPr>
              <w:t>DoLS</w:t>
            </w:r>
            <w:proofErr w:type="spellEnd"/>
            <w:r w:rsidRPr="00A92BF0">
              <w:rPr>
                <w:rFonts w:ascii="Arial" w:hAnsi="Arial" w:cs="Arial"/>
              </w:rPr>
              <w:t>) face to face</w:t>
            </w:r>
          </w:p>
          <w:p w:rsidR="00606F05" w:rsidRPr="00A92BF0" w:rsidRDefault="00606F05" w:rsidP="00606F05">
            <w:pPr>
              <w:tabs>
                <w:tab w:val="num" w:pos="252"/>
              </w:tabs>
              <w:ind w:left="432" w:hanging="180"/>
              <w:rPr>
                <w:rFonts w:ascii="Arial" w:hAnsi="Arial" w:cs="Arial"/>
              </w:rPr>
            </w:pPr>
          </w:p>
          <w:p w:rsidR="00606F05" w:rsidRPr="00A92BF0" w:rsidRDefault="00606F05" w:rsidP="00606F05">
            <w:pPr>
              <w:tabs>
                <w:tab w:val="num" w:pos="252"/>
              </w:tabs>
              <w:ind w:left="432" w:hanging="180"/>
              <w:rPr>
                <w:rFonts w:ascii="Arial" w:hAnsi="Arial" w:cs="Arial"/>
              </w:rPr>
            </w:pPr>
            <w:r w:rsidRPr="00A92BF0">
              <w:rPr>
                <w:rFonts w:ascii="Arial" w:hAnsi="Arial" w:cs="Arial"/>
                <w:b/>
              </w:rPr>
              <w:t>Best Practice events for</w:t>
            </w:r>
            <w:r w:rsidRPr="00A92BF0">
              <w:rPr>
                <w:rFonts w:ascii="Arial" w:hAnsi="Arial" w:cs="Arial"/>
              </w:rPr>
              <w:t>:</w:t>
            </w:r>
          </w:p>
          <w:p w:rsidR="00606F05" w:rsidRPr="00FD0A49" w:rsidRDefault="00606F05" w:rsidP="00606F05">
            <w:pPr>
              <w:pStyle w:val="ListParagraph"/>
              <w:numPr>
                <w:ilvl w:val="0"/>
                <w:numId w:val="9"/>
              </w:numPr>
              <w:tabs>
                <w:tab w:val="num" w:pos="252"/>
              </w:tabs>
              <w:rPr>
                <w:rFonts w:ascii="Arial" w:hAnsi="Arial" w:cs="Arial"/>
              </w:rPr>
            </w:pPr>
            <w:r w:rsidRPr="00FD0A49">
              <w:rPr>
                <w:rFonts w:ascii="Arial" w:hAnsi="Arial" w:cs="Arial"/>
              </w:rPr>
              <w:t>Issues of Forced Marriage</w:t>
            </w:r>
          </w:p>
          <w:p w:rsidR="00606F05" w:rsidRPr="00FD0A49" w:rsidRDefault="00606F05" w:rsidP="00606F05">
            <w:pPr>
              <w:pStyle w:val="ListParagraph"/>
              <w:numPr>
                <w:ilvl w:val="0"/>
                <w:numId w:val="9"/>
              </w:numPr>
              <w:tabs>
                <w:tab w:val="num" w:pos="252"/>
              </w:tabs>
              <w:rPr>
                <w:rFonts w:ascii="Arial" w:hAnsi="Arial" w:cs="Arial"/>
              </w:rPr>
            </w:pPr>
            <w:r w:rsidRPr="00FD0A49">
              <w:rPr>
                <w:rFonts w:ascii="Arial" w:hAnsi="Arial" w:cs="Arial"/>
              </w:rPr>
              <w:t>Honour Based Violence</w:t>
            </w:r>
          </w:p>
          <w:p w:rsidR="00606F05" w:rsidRPr="00FD0A49" w:rsidRDefault="00606F05" w:rsidP="00606F05">
            <w:pPr>
              <w:pStyle w:val="ListParagraph"/>
              <w:numPr>
                <w:ilvl w:val="0"/>
                <w:numId w:val="9"/>
              </w:numPr>
              <w:rPr>
                <w:rFonts w:ascii="Arial" w:hAnsi="Arial" w:cs="Arial"/>
              </w:rPr>
            </w:pPr>
            <w:r w:rsidRPr="00FD0A49">
              <w:rPr>
                <w:rFonts w:ascii="Arial" w:hAnsi="Arial" w:cs="Arial"/>
              </w:rPr>
              <w:t>Domestic Abuse</w:t>
            </w:r>
          </w:p>
          <w:p w:rsidR="00606F05" w:rsidRPr="00FD0A49" w:rsidRDefault="00606F05" w:rsidP="00606F05">
            <w:pPr>
              <w:pStyle w:val="ListParagraph"/>
              <w:numPr>
                <w:ilvl w:val="0"/>
                <w:numId w:val="9"/>
              </w:numPr>
              <w:tabs>
                <w:tab w:val="num" w:pos="252"/>
              </w:tabs>
              <w:rPr>
                <w:rFonts w:ascii="Arial" w:hAnsi="Arial" w:cs="Arial"/>
              </w:rPr>
            </w:pPr>
            <w:r w:rsidRPr="00FD0A49">
              <w:rPr>
                <w:rFonts w:ascii="Arial" w:hAnsi="Arial" w:cs="Arial"/>
              </w:rPr>
              <w:t>Hate Crime</w:t>
            </w:r>
          </w:p>
          <w:p w:rsidR="00606F05" w:rsidRPr="00FD0A49" w:rsidRDefault="00606F05" w:rsidP="00606F05">
            <w:pPr>
              <w:pStyle w:val="ListParagraph"/>
              <w:numPr>
                <w:ilvl w:val="0"/>
                <w:numId w:val="9"/>
              </w:numPr>
              <w:tabs>
                <w:tab w:val="num" w:pos="252"/>
              </w:tabs>
              <w:rPr>
                <w:rFonts w:ascii="Arial" w:hAnsi="Arial" w:cs="Arial"/>
              </w:rPr>
            </w:pPr>
            <w:r w:rsidRPr="00FD0A49">
              <w:rPr>
                <w:rFonts w:ascii="Arial" w:hAnsi="Arial" w:cs="Arial"/>
              </w:rPr>
              <w:t>Modern Day Slavery</w:t>
            </w:r>
          </w:p>
          <w:p w:rsidR="00606F05" w:rsidRPr="00A92BF0" w:rsidRDefault="00606F05" w:rsidP="00606F05">
            <w:pPr>
              <w:ind w:left="720"/>
              <w:rPr>
                <w:rFonts w:ascii="Arial" w:hAnsi="Arial" w:cs="Arial"/>
              </w:rPr>
            </w:pPr>
          </w:p>
          <w:p w:rsidR="00606F05" w:rsidRPr="00A92BF0" w:rsidRDefault="00606F05" w:rsidP="00606F05">
            <w:pPr>
              <w:rPr>
                <w:rFonts w:ascii="Arial" w:hAnsi="Arial" w:cs="Arial"/>
              </w:rPr>
            </w:pPr>
            <w:r w:rsidRPr="00F24A51">
              <w:rPr>
                <w:rFonts w:ascii="Arial" w:hAnsi="Arial" w:cs="Arial"/>
                <w:b/>
              </w:rPr>
              <w:t>Safeguarding Training for Managers</w:t>
            </w:r>
          </w:p>
          <w:p w:rsidR="00606F05" w:rsidRPr="00A92BF0" w:rsidRDefault="00606F05" w:rsidP="00606F05">
            <w:pPr>
              <w:rPr>
                <w:rFonts w:ascii="Arial" w:hAnsi="Arial" w:cs="Arial"/>
              </w:rPr>
            </w:pPr>
          </w:p>
          <w:p w:rsidR="00606F05" w:rsidRDefault="00606F05" w:rsidP="00606F05">
            <w:pPr>
              <w:rPr>
                <w:rFonts w:ascii="Arial" w:hAnsi="Arial" w:cs="Arial"/>
              </w:rPr>
            </w:pPr>
            <w:r>
              <w:rPr>
                <w:rFonts w:ascii="Arial" w:hAnsi="Arial" w:cs="Arial"/>
              </w:rPr>
              <w:t xml:space="preserve">See SSAB website for learning opportunities: </w:t>
            </w:r>
          </w:p>
          <w:p w:rsidR="00606F05" w:rsidRDefault="00BE2D53" w:rsidP="00606F05">
            <w:pPr>
              <w:rPr>
                <w:rFonts w:ascii="Arial" w:hAnsi="Arial" w:cs="Arial"/>
              </w:rPr>
            </w:pPr>
            <w:hyperlink r:id="rId10" w:history="1">
              <w:r w:rsidR="00606F05" w:rsidRPr="00E42DE2">
                <w:rPr>
                  <w:rStyle w:val="Hyperlink"/>
                  <w:rFonts w:ascii="Arial" w:hAnsi="Arial" w:cs="Arial"/>
                </w:rPr>
                <w:t>www.sandwellsab.org.uk</w:t>
              </w:r>
            </w:hyperlink>
          </w:p>
          <w:p w:rsidR="008A1C0D" w:rsidRDefault="008A1C0D">
            <w:pPr>
              <w:rPr>
                <w:rFonts w:ascii="Arial" w:hAnsi="Arial" w:cs="Arial"/>
              </w:rPr>
            </w:pPr>
          </w:p>
        </w:tc>
      </w:tr>
      <w:tr w:rsidR="008A1C0D" w:rsidTr="00602D40">
        <w:tc>
          <w:tcPr>
            <w:tcW w:w="4649" w:type="dxa"/>
          </w:tcPr>
          <w:p w:rsidR="008A1C0D" w:rsidRPr="004F64FD" w:rsidRDefault="00602D40">
            <w:pPr>
              <w:rPr>
                <w:rFonts w:ascii="Arial" w:hAnsi="Arial" w:cs="Arial"/>
                <w:b/>
              </w:rPr>
            </w:pPr>
            <w:r w:rsidRPr="004F64FD">
              <w:rPr>
                <w:rFonts w:ascii="Arial" w:hAnsi="Arial" w:cs="Arial"/>
                <w:b/>
              </w:rPr>
              <w:lastRenderedPageBreak/>
              <w:t>ENGAGE</w:t>
            </w:r>
          </w:p>
          <w:p w:rsidR="00FD0A49" w:rsidRPr="004F64FD" w:rsidRDefault="00FD0A49">
            <w:pPr>
              <w:rPr>
                <w:rFonts w:ascii="Arial" w:hAnsi="Arial" w:cs="Arial"/>
                <w:b/>
              </w:rPr>
            </w:pPr>
          </w:p>
          <w:p w:rsidR="00602D40" w:rsidRPr="004F64FD" w:rsidRDefault="00602D40">
            <w:pPr>
              <w:rPr>
                <w:rFonts w:ascii="Arial" w:hAnsi="Arial" w:cs="Arial"/>
                <w:b/>
              </w:rPr>
            </w:pPr>
            <w:r w:rsidRPr="004F64FD">
              <w:rPr>
                <w:rFonts w:ascii="Arial" w:hAnsi="Arial" w:cs="Arial"/>
                <w:b/>
              </w:rPr>
              <w:t>15.  Robust inter-agency and multi-</w:t>
            </w:r>
          </w:p>
          <w:p w:rsidR="00602D40" w:rsidRDefault="00602D40">
            <w:pPr>
              <w:rPr>
                <w:rFonts w:ascii="Arial" w:hAnsi="Arial" w:cs="Arial"/>
                <w:b/>
              </w:rPr>
            </w:pPr>
            <w:r w:rsidRPr="004F64FD">
              <w:rPr>
                <w:rFonts w:ascii="Arial" w:hAnsi="Arial" w:cs="Arial"/>
                <w:b/>
              </w:rPr>
              <w:t xml:space="preserve">       </w:t>
            </w:r>
            <w:r w:rsidR="0093022D">
              <w:rPr>
                <w:rFonts w:ascii="Arial" w:hAnsi="Arial" w:cs="Arial"/>
                <w:b/>
              </w:rPr>
              <w:t xml:space="preserve">agency systems to promote </w:t>
            </w:r>
          </w:p>
          <w:p w:rsidR="00602D40" w:rsidRDefault="0093022D" w:rsidP="0093022D">
            <w:pPr>
              <w:rPr>
                <w:rFonts w:ascii="Arial" w:hAnsi="Arial" w:cs="Arial"/>
              </w:rPr>
            </w:pPr>
            <w:r>
              <w:rPr>
                <w:rFonts w:ascii="Arial" w:hAnsi="Arial" w:cs="Arial"/>
                <w:b/>
              </w:rPr>
              <w:t xml:space="preserve">       best p</w:t>
            </w:r>
            <w:r w:rsidR="00602D40" w:rsidRPr="004F64FD">
              <w:rPr>
                <w:rFonts w:ascii="Arial" w:hAnsi="Arial" w:cs="Arial"/>
                <w:b/>
              </w:rPr>
              <w:t>ractice</w:t>
            </w:r>
          </w:p>
        </w:tc>
        <w:tc>
          <w:tcPr>
            <w:tcW w:w="7253" w:type="dxa"/>
          </w:tcPr>
          <w:p w:rsidR="008A1C0D" w:rsidRDefault="008A1C0D">
            <w:pPr>
              <w:rPr>
                <w:rFonts w:ascii="Arial" w:hAnsi="Arial" w:cs="Arial"/>
              </w:rPr>
            </w:pPr>
          </w:p>
          <w:p w:rsidR="00FD0A49" w:rsidRDefault="00FD0A49">
            <w:pPr>
              <w:rPr>
                <w:rFonts w:ascii="Arial" w:hAnsi="Arial" w:cs="Arial"/>
              </w:rPr>
            </w:pPr>
          </w:p>
          <w:p w:rsidR="00602D40" w:rsidRDefault="00602D40" w:rsidP="00602D40">
            <w:pPr>
              <w:pStyle w:val="ListParagraph"/>
              <w:numPr>
                <w:ilvl w:val="0"/>
                <w:numId w:val="16"/>
              </w:numPr>
              <w:rPr>
                <w:rFonts w:ascii="Arial" w:hAnsi="Arial" w:cs="Arial"/>
              </w:rPr>
            </w:pPr>
            <w:r>
              <w:rPr>
                <w:rFonts w:ascii="Arial" w:hAnsi="Arial" w:cs="Arial"/>
              </w:rPr>
              <w:t>Understanding national policy and procedures and how these relate to the development and application of local Safeguarding policy and procedures in a multi-agency context</w:t>
            </w:r>
          </w:p>
          <w:p w:rsidR="00602D40" w:rsidRDefault="00602D40" w:rsidP="00602D40">
            <w:pPr>
              <w:pStyle w:val="ListParagraph"/>
              <w:numPr>
                <w:ilvl w:val="0"/>
                <w:numId w:val="16"/>
              </w:numPr>
              <w:rPr>
                <w:rFonts w:ascii="Arial" w:hAnsi="Arial" w:cs="Arial"/>
              </w:rPr>
            </w:pPr>
            <w:r>
              <w:rPr>
                <w:rFonts w:ascii="Arial" w:hAnsi="Arial" w:cs="Arial"/>
              </w:rPr>
              <w:t>Ensuring necessary policy and procedures are in place to support supervisory and reflective practice</w:t>
            </w:r>
          </w:p>
          <w:p w:rsidR="00602D40" w:rsidRDefault="00602D40" w:rsidP="00602D40">
            <w:pPr>
              <w:pStyle w:val="ListParagraph"/>
              <w:numPr>
                <w:ilvl w:val="0"/>
                <w:numId w:val="16"/>
              </w:numPr>
              <w:rPr>
                <w:rFonts w:ascii="Arial" w:hAnsi="Arial" w:cs="Arial"/>
              </w:rPr>
            </w:pPr>
            <w:r>
              <w:rPr>
                <w:rFonts w:ascii="Arial" w:hAnsi="Arial" w:cs="Arial"/>
              </w:rPr>
              <w:t>Ensuring prevention strategies are in place</w:t>
            </w:r>
          </w:p>
          <w:p w:rsidR="00602D40" w:rsidRDefault="00602D40" w:rsidP="00602D40">
            <w:pPr>
              <w:pStyle w:val="ListParagraph"/>
              <w:numPr>
                <w:ilvl w:val="0"/>
                <w:numId w:val="16"/>
              </w:numPr>
              <w:rPr>
                <w:rFonts w:ascii="Arial" w:hAnsi="Arial" w:cs="Arial"/>
              </w:rPr>
            </w:pPr>
            <w:r>
              <w:rPr>
                <w:rFonts w:ascii="Arial" w:hAnsi="Arial" w:cs="Arial"/>
              </w:rPr>
              <w:t>Challenging poor practice</w:t>
            </w:r>
          </w:p>
          <w:p w:rsidR="00602D40" w:rsidRDefault="00602D40" w:rsidP="00602D40">
            <w:pPr>
              <w:pStyle w:val="ListParagraph"/>
              <w:numPr>
                <w:ilvl w:val="0"/>
                <w:numId w:val="16"/>
              </w:numPr>
              <w:rPr>
                <w:rFonts w:ascii="Arial" w:hAnsi="Arial" w:cs="Arial"/>
              </w:rPr>
            </w:pPr>
            <w:r>
              <w:rPr>
                <w:rFonts w:ascii="Arial" w:hAnsi="Arial" w:cs="Arial"/>
              </w:rPr>
              <w:t xml:space="preserve">Carrying out effective </w:t>
            </w:r>
            <w:r w:rsidR="005637EC">
              <w:rPr>
                <w:rFonts w:ascii="Arial" w:hAnsi="Arial" w:cs="Arial"/>
              </w:rPr>
              <w:t>monitoring and auditing</w:t>
            </w:r>
          </w:p>
          <w:p w:rsidR="00602D40" w:rsidRDefault="00602D40" w:rsidP="00602D40">
            <w:pPr>
              <w:pStyle w:val="ListParagraph"/>
              <w:numPr>
                <w:ilvl w:val="0"/>
                <w:numId w:val="16"/>
              </w:numPr>
              <w:rPr>
                <w:rFonts w:ascii="Arial" w:hAnsi="Arial" w:cs="Arial"/>
              </w:rPr>
            </w:pPr>
            <w:r>
              <w:rPr>
                <w:rFonts w:ascii="Arial" w:hAnsi="Arial" w:cs="Arial"/>
              </w:rPr>
              <w:t xml:space="preserve">Demonstrating effective training and CPD activity is </w:t>
            </w:r>
          </w:p>
          <w:p w:rsidR="00602D40" w:rsidRPr="00602D40" w:rsidRDefault="00F67C2C" w:rsidP="005637EC">
            <w:pPr>
              <w:pStyle w:val="ListParagraph"/>
              <w:rPr>
                <w:rFonts w:ascii="Arial" w:hAnsi="Arial" w:cs="Arial"/>
              </w:rPr>
            </w:pPr>
            <w:r>
              <w:rPr>
                <w:rFonts w:ascii="Arial" w:hAnsi="Arial" w:cs="Arial"/>
              </w:rPr>
              <w:t>c</w:t>
            </w:r>
            <w:r w:rsidR="00602D40">
              <w:rPr>
                <w:rFonts w:ascii="Arial" w:hAnsi="Arial" w:cs="Arial"/>
              </w:rPr>
              <w:t>ommissioned to support the development of Safeguarding Adult services</w:t>
            </w:r>
          </w:p>
        </w:tc>
        <w:tc>
          <w:tcPr>
            <w:tcW w:w="2046" w:type="dxa"/>
          </w:tcPr>
          <w:p w:rsidR="008A1C0D" w:rsidRDefault="008A1C0D">
            <w:pPr>
              <w:rPr>
                <w:rFonts w:ascii="Arial" w:hAnsi="Arial" w:cs="Arial"/>
              </w:rPr>
            </w:pPr>
          </w:p>
        </w:tc>
      </w:tr>
      <w:tr w:rsidR="008A1C0D" w:rsidTr="00602D40">
        <w:tc>
          <w:tcPr>
            <w:tcW w:w="4649" w:type="dxa"/>
          </w:tcPr>
          <w:p w:rsidR="008A1C0D" w:rsidRPr="004F64FD" w:rsidRDefault="00602D40">
            <w:pPr>
              <w:rPr>
                <w:rFonts w:ascii="Arial" w:hAnsi="Arial" w:cs="Arial"/>
                <w:b/>
              </w:rPr>
            </w:pPr>
            <w:r w:rsidRPr="004F64FD">
              <w:rPr>
                <w:rFonts w:ascii="Arial" w:hAnsi="Arial" w:cs="Arial"/>
                <w:b/>
              </w:rPr>
              <w:t>SUPPORT</w:t>
            </w:r>
          </w:p>
          <w:p w:rsidR="00FD0A49" w:rsidRPr="004F64FD" w:rsidRDefault="00FD0A49">
            <w:pPr>
              <w:rPr>
                <w:rFonts w:ascii="Arial" w:hAnsi="Arial" w:cs="Arial"/>
                <w:b/>
              </w:rPr>
            </w:pPr>
          </w:p>
          <w:p w:rsidR="007D64B7" w:rsidRDefault="005637EC">
            <w:pPr>
              <w:rPr>
                <w:rFonts w:ascii="Arial" w:hAnsi="Arial" w:cs="Arial"/>
                <w:b/>
              </w:rPr>
            </w:pPr>
            <w:r w:rsidRPr="004F64FD">
              <w:rPr>
                <w:rFonts w:ascii="Arial" w:hAnsi="Arial" w:cs="Arial"/>
                <w:b/>
              </w:rPr>
              <w:t xml:space="preserve">16.  Support the development of </w:t>
            </w:r>
          </w:p>
          <w:p w:rsidR="007D64B7" w:rsidRDefault="007D64B7">
            <w:pPr>
              <w:rPr>
                <w:rFonts w:ascii="Arial" w:hAnsi="Arial" w:cs="Arial"/>
                <w:b/>
              </w:rPr>
            </w:pPr>
            <w:r>
              <w:rPr>
                <w:rFonts w:ascii="Arial" w:hAnsi="Arial" w:cs="Arial"/>
                <w:b/>
              </w:rPr>
              <w:t xml:space="preserve">       </w:t>
            </w:r>
            <w:r w:rsidR="0093022D">
              <w:rPr>
                <w:rFonts w:ascii="Arial" w:hAnsi="Arial" w:cs="Arial"/>
                <w:b/>
              </w:rPr>
              <w:t>r</w:t>
            </w:r>
            <w:r w:rsidR="005637EC" w:rsidRPr="004F64FD">
              <w:rPr>
                <w:rFonts w:ascii="Arial" w:hAnsi="Arial" w:cs="Arial"/>
                <w:b/>
              </w:rPr>
              <w:t>obust</w:t>
            </w:r>
            <w:r>
              <w:rPr>
                <w:rFonts w:ascii="Arial" w:hAnsi="Arial" w:cs="Arial"/>
                <w:b/>
              </w:rPr>
              <w:t xml:space="preserve"> </w:t>
            </w:r>
            <w:r w:rsidR="005637EC" w:rsidRPr="004F64FD">
              <w:rPr>
                <w:rFonts w:ascii="Arial" w:hAnsi="Arial" w:cs="Arial"/>
                <w:b/>
              </w:rPr>
              <w:t xml:space="preserve">Internal systems to </w:t>
            </w:r>
          </w:p>
          <w:p w:rsidR="0093022D" w:rsidRDefault="007D64B7">
            <w:pPr>
              <w:rPr>
                <w:rFonts w:ascii="Arial" w:hAnsi="Arial" w:cs="Arial"/>
                <w:b/>
              </w:rPr>
            </w:pPr>
            <w:r>
              <w:rPr>
                <w:rFonts w:ascii="Arial" w:hAnsi="Arial" w:cs="Arial"/>
                <w:b/>
              </w:rPr>
              <w:t xml:space="preserve">       </w:t>
            </w:r>
            <w:r w:rsidR="005637EC" w:rsidRPr="004F64FD">
              <w:rPr>
                <w:rFonts w:ascii="Arial" w:hAnsi="Arial" w:cs="Arial"/>
                <w:b/>
              </w:rPr>
              <w:t>provide a</w:t>
            </w:r>
            <w:r>
              <w:rPr>
                <w:rFonts w:ascii="Arial" w:hAnsi="Arial" w:cs="Arial"/>
                <w:b/>
              </w:rPr>
              <w:t xml:space="preserve"> </w:t>
            </w:r>
            <w:r w:rsidR="0093022D">
              <w:rPr>
                <w:rFonts w:ascii="Arial" w:hAnsi="Arial" w:cs="Arial"/>
                <w:b/>
              </w:rPr>
              <w:t>c</w:t>
            </w:r>
            <w:r w:rsidR="005637EC" w:rsidRPr="004F64FD">
              <w:rPr>
                <w:rFonts w:ascii="Arial" w:hAnsi="Arial" w:cs="Arial"/>
                <w:b/>
              </w:rPr>
              <w:t xml:space="preserve">onsistent, high </w:t>
            </w:r>
          </w:p>
          <w:p w:rsidR="0093022D" w:rsidRDefault="0093022D" w:rsidP="0093022D">
            <w:pPr>
              <w:rPr>
                <w:rFonts w:ascii="Arial" w:hAnsi="Arial" w:cs="Arial"/>
                <w:b/>
              </w:rPr>
            </w:pPr>
            <w:r>
              <w:rPr>
                <w:rFonts w:ascii="Arial" w:hAnsi="Arial" w:cs="Arial"/>
                <w:b/>
              </w:rPr>
              <w:t xml:space="preserve">       </w:t>
            </w:r>
            <w:r w:rsidR="005637EC" w:rsidRPr="004F64FD">
              <w:rPr>
                <w:rFonts w:ascii="Arial" w:hAnsi="Arial" w:cs="Arial"/>
                <w:b/>
              </w:rPr>
              <w:t>quality</w:t>
            </w:r>
            <w:r>
              <w:rPr>
                <w:rFonts w:ascii="Arial" w:hAnsi="Arial" w:cs="Arial"/>
                <w:b/>
              </w:rPr>
              <w:t xml:space="preserve"> S</w:t>
            </w:r>
            <w:r w:rsidR="005637EC" w:rsidRPr="004F64FD">
              <w:rPr>
                <w:rFonts w:ascii="Arial" w:hAnsi="Arial" w:cs="Arial"/>
                <w:b/>
              </w:rPr>
              <w:t xml:space="preserve">afeguarding Adults </w:t>
            </w:r>
          </w:p>
          <w:p w:rsidR="005637EC" w:rsidRPr="004F64FD" w:rsidRDefault="0093022D" w:rsidP="0093022D">
            <w:pPr>
              <w:rPr>
                <w:rFonts w:ascii="Arial" w:hAnsi="Arial" w:cs="Arial"/>
                <w:b/>
              </w:rPr>
            </w:pPr>
            <w:r>
              <w:rPr>
                <w:rFonts w:ascii="Arial" w:hAnsi="Arial" w:cs="Arial"/>
                <w:b/>
              </w:rPr>
              <w:t xml:space="preserve">       </w:t>
            </w:r>
            <w:r w:rsidR="005637EC" w:rsidRPr="004F64FD">
              <w:rPr>
                <w:rFonts w:ascii="Arial" w:hAnsi="Arial" w:cs="Arial"/>
                <w:b/>
              </w:rPr>
              <w:t>service</w:t>
            </w:r>
          </w:p>
        </w:tc>
        <w:tc>
          <w:tcPr>
            <w:tcW w:w="7253" w:type="dxa"/>
          </w:tcPr>
          <w:p w:rsidR="008A1C0D" w:rsidRDefault="008A1C0D">
            <w:pPr>
              <w:rPr>
                <w:rFonts w:ascii="Arial" w:hAnsi="Arial" w:cs="Arial"/>
              </w:rPr>
            </w:pPr>
          </w:p>
          <w:p w:rsidR="00FD0A49" w:rsidRDefault="00FD0A49">
            <w:pPr>
              <w:rPr>
                <w:rFonts w:ascii="Arial" w:hAnsi="Arial" w:cs="Arial"/>
              </w:rPr>
            </w:pPr>
          </w:p>
          <w:p w:rsidR="005637EC" w:rsidRDefault="005637EC" w:rsidP="005637EC">
            <w:pPr>
              <w:pStyle w:val="ListParagraph"/>
              <w:numPr>
                <w:ilvl w:val="0"/>
                <w:numId w:val="17"/>
              </w:numPr>
              <w:rPr>
                <w:rFonts w:ascii="Arial" w:hAnsi="Arial" w:cs="Arial"/>
              </w:rPr>
            </w:pPr>
            <w:r>
              <w:rPr>
                <w:rFonts w:ascii="Arial" w:hAnsi="Arial" w:cs="Arial"/>
              </w:rPr>
              <w:t>Ensuring workforce has necessary skills and knowledge to work effectively</w:t>
            </w:r>
          </w:p>
          <w:p w:rsidR="005637EC" w:rsidRDefault="005637EC" w:rsidP="005637EC">
            <w:pPr>
              <w:pStyle w:val="ListParagraph"/>
              <w:numPr>
                <w:ilvl w:val="0"/>
                <w:numId w:val="17"/>
              </w:numPr>
              <w:rPr>
                <w:rFonts w:ascii="Arial" w:hAnsi="Arial" w:cs="Arial"/>
              </w:rPr>
            </w:pPr>
            <w:r>
              <w:rPr>
                <w:rFonts w:ascii="Arial" w:hAnsi="Arial" w:cs="Arial"/>
              </w:rPr>
              <w:t>Ensuring effective training, policy and procedures are in place to support effective risk and decision making in practice</w:t>
            </w:r>
          </w:p>
          <w:p w:rsidR="005637EC" w:rsidRDefault="005637EC" w:rsidP="005637EC">
            <w:pPr>
              <w:pStyle w:val="ListParagraph"/>
              <w:numPr>
                <w:ilvl w:val="0"/>
                <w:numId w:val="17"/>
              </w:numPr>
              <w:rPr>
                <w:rFonts w:ascii="Arial" w:hAnsi="Arial" w:cs="Arial"/>
              </w:rPr>
            </w:pPr>
            <w:r>
              <w:rPr>
                <w:rFonts w:ascii="Arial" w:hAnsi="Arial" w:cs="Arial"/>
              </w:rPr>
              <w:t>Ensuring supervision is carried out regularly to support</w:t>
            </w:r>
          </w:p>
          <w:p w:rsidR="005637EC" w:rsidRPr="005637EC" w:rsidRDefault="005637EC" w:rsidP="005637EC">
            <w:pPr>
              <w:pStyle w:val="ListParagraph"/>
              <w:rPr>
                <w:rFonts w:ascii="Arial" w:hAnsi="Arial" w:cs="Arial"/>
              </w:rPr>
            </w:pPr>
            <w:r>
              <w:rPr>
                <w:rFonts w:ascii="Arial" w:hAnsi="Arial" w:cs="Arial"/>
              </w:rPr>
              <w:t>Safeguarding activity</w:t>
            </w:r>
          </w:p>
          <w:p w:rsidR="005637EC" w:rsidRDefault="005637EC" w:rsidP="005637EC">
            <w:pPr>
              <w:pStyle w:val="ListParagraph"/>
              <w:numPr>
                <w:ilvl w:val="0"/>
                <w:numId w:val="17"/>
              </w:numPr>
              <w:rPr>
                <w:rFonts w:ascii="Arial" w:hAnsi="Arial" w:cs="Arial"/>
              </w:rPr>
            </w:pPr>
            <w:r>
              <w:rPr>
                <w:rFonts w:ascii="Arial" w:hAnsi="Arial" w:cs="Arial"/>
              </w:rPr>
              <w:t>Supporting whistleblowing policy and procedures</w:t>
            </w:r>
          </w:p>
          <w:p w:rsidR="005637EC" w:rsidRDefault="005637EC" w:rsidP="005637EC">
            <w:pPr>
              <w:pStyle w:val="ListParagraph"/>
              <w:numPr>
                <w:ilvl w:val="0"/>
                <w:numId w:val="17"/>
              </w:numPr>
              <w:rPr>
                <w:rFonts w:ascii="Arial" w:hAnsi="Arial" w:cs="Arial"/>
              </w:rPr>
            </w:pPr>
            <w:r>
              <w:rPr>
                <w:rFonts w:ascii="Arial" w:hAnsi="Arial" w:cs="Arial"/>
              </w:rPr>
              <w:t>Monitoring Safeguarding systems</w:t>
            </w:r>
          </w:p>
          <w:p w:rsidR="00FD0A49" w:rsidRPr="005637EC" w:rsidRDefault="005637EC" w:rsidP="00E62180">
            <w:pPr>
              <w:pStyle w:val="ListParagraph"/>
              <w:numPr>
                <w:ilvl w:val="0"/>
                <w:numId w:val="17"/>
              </w:numPr>
              <w:rPr>
                <w:rFonts w:ascii="Arial" w:hAnsi="Arial" w:cs="Arial"/>
              </w:rPr>
            </w:pPr>
            <w:r>
              <w:rPr>
                <w:rFonts w:ascii="Arial" w:hAnsi="Arial" w:cs="Arial"/>
              </w:rPr>
              <w:t>Ensuring supervisors are suitably trained to carry out the Supervisory</w:t>
            </w:r>
            <w:r w:rsidR="00E62180">
              <w:rPr>
                <w:rFonts w:ascii="Arial" w:hAnsi="Arial" w:cs="Arial"/>
              </w:rPr>
              <w:t xml:space="preserve"> role</w:t>
            </w:r>
          </w:p>
        </w:tc>
        <w:tc>
          <w:tcPr>
            <w:tcW w:w="2046" w:type="dxa"/>
          </w:tcPr>
          <w:p w:rsidR="008A1C0D" w:rsidRDefault="008A1C0D">
            <w:pPr>
              <w:rPr>
                <w:rFonts w:ascii="Arial" w:hAnsi="Arial" w:cs="Arial"/>
              </w:rPr>
            </w:pPr>
          </w:p>
        </w:tc>
      </w:tr>
      <w:tr w:rsidR="008A1C0D" w:rsidTr="00602D40">
        <w:tc>
          <w:tcPr>
            <w:tcW w:w="4649" w:type="dxa"/>
          </w:tcPr>
          <w:p w:rsidR="007D64B7" w:rsidRDefault="005637EC">
            <w:pPr>
              <w:rPr>
                <w:rFonts w:ascii="Arial" w:hAnsi="Arial" w:cs="Arial"/>
                <w:b/>
              </w:rPr>
            </w:pPr>
            <w:r w:rsidRPr="004F64FD">
              <w:rPr>
                <w:rFonts w:ascii="Arial" w:hAnsi="Arial" w:cs="Arial"/>
                <w:b/>
              </w:rPr>
              <w:lastRenderedPageBreak/>
              <w:t xml:space="preserve">17.  Chair Safeguarding Adults </w:t>
            </w:r>
          </w:p>
          <w:p w:rsidR="005637EC" w:rsidRPr="004F64FD" w:rsidRDefault="007D64B7" w:rsidP="007D64B7">
            <w:pPr>
              <w:rPr>
                <w:rFonts w:ascii="Arial" w:hAnsi="Arial" w:cs="Arial"/>
                <w:b/>
              </w:rPr>
            </w:pPr>
            <w:r>
              <w:rPr>
                <w:rFonts w:ascii="Arial" w:hAnsi="Arial" w:cs="Arial"/>
                <w:b/>
              </w:rPr>
              <w:t xml:space="preserve">       </w:t>
            </w:r>
            <w:r w:rsidR="0093022D">
              <w:rPr>
                <w:rFonts w:ascii="Arial" w:hAnsi="Arial" w:cs="Arial"/>
                <w:b/>
              </w:rPr>
              <w:t>m</w:t>
            </w:r>
            <w:r w:rsidR="005637EC" w:rsidRPr="004F64FD">
              <w:rPr>
                <w:rFonts w:ascii="Arial" w:hAnsi="Arial" w:cs="Arial"/>
                <w:b/>
              </w:rPr>
              <w:t>eetings</w:t>
            </w:r>
            <w:r>
              <w:rPr>
                <w:rFonts w:ascii="Arial" w:hAnsi="Arial" w:cs="Arial"/>
                <w:b/>
              </w:rPr>
              <w:t xml:space="preserve"> o</w:t>
            </w:r>
            <w:r w:rsidR="005637EC" w:rsidRPr="004F64FD">
              <w:rPr>
                <w:rFonts w:ascii="Arial" w:hAnsi="Arial" w:cs="Arial"/>
                <w:b/>
              </w:rPr>
              <w:t>r discussions</w:t>
            </w:r>
          </w:p>
        </w:tc>
        <w:tc>
          <w:tcPr>
            <w:tcW w:w="7253" w:type="dxa"/>
          </w:tcPr>
          <w:p w:rsidR="005637EC" w:rsidRDefault="005637EC" w:rsidP="005637EC">
            <w:pPr>
              <w:pStyle w:val="ListParagraph"/>
              <w:numPr>
                <w:ilvl w:val="0"/>
                <w:numId w:val="18"/>
              </w:numPr>
              <w:rPr>
                <w:rFonts w:ascii="Arial" w:hAnsi="Arial" w:cs="Arial"/>
              </w:rPr>
            </w:pPr>
            <w:r>
              <w:rPr>
                <w:rFonts w:ascii="Arial" w:hAnsi="Arial" w:cs="Arial"/>
              </w:rPr>
              <w:t>Consulting with line management and being accountable</w:t>
            </w:r>
          </w:p>
          <w:p w:rsidR="005637EC" w:rsidRDefault="005637EC" w:rsidP="005637EC">
            <w:pPr>
              <w:pStyle w:val="ListParagraph"/>
              <w:numPr>
                <w:ilvl w:val="0"/>
                <w:numId w:val="18"/>
              </w:numPr>
              <w:rPr>
                <w:rFonts w:ascii="Arial" w:hAnsi="Arial" w:cs="Arial"/>
              </w:rPr>
            </w:pPr>
            <w:r>
              <w:rPr>
                <w:rFonts w:ascii="Arial" w:hAnsi="Arial" w:cs="Arial"/>
              </w:rPr>
              <w:t>Providing supervision and opportunities for reflective practice.</w:t>
            </w:r>
          </w:p>
          <w:p w:rsidR="005637EC" w:rsidRPr="005637EC" w:rsidRDefault="005637EC" w:rsidP="00F67C2C">
            <w:pPr>
              <w:pStyle w:val="ListParagraph"/>
              <w:numPr>
                <w:ilvl w:val="0"/>
                <w:numId w:val="18"/>
              </w:numPr>
              <w:rPr>
                <w:rFonts w:ascii="Arial" w:hAnsi="Arial" w:cs="Arial"/>
              </w:rPr>
            </w:pPr>
            <w:r w:rsidRPr="00F67C2C">
              <w:rPr>
                <w:rFonts w:ascii="Arial" w:hAnsi="Arial" w:cs="Arial"/>
              </w:rPr>
              <w:t>Working in line with local policy and procedures and chair</w:t>
            </w:r>
            <w:r w:rsidR="00F67C2C" w:rsidRPr="00F67C2C">
              <w:rPr>
                <w:rFonts w:ascii="Arial" w:hAnsi="Arial" w:cs="Arial"/>
              </w:rPr>
              <w:t xml:space="preserve"> </w:t>
            </w:r>
            <w:r w:rsidR="00F67C2C">
              <w:rPr>
                <w:rFonts w:ascii="Arial" w:hAnsi="Arial" w:cs="Arial"/>
              </w:rPr>
              <w:t>s</w:t>
            </w:r>
            <w:r w:rsidRPr="00F67C2C">
              <w:rPr>
                <w:rFonts w:ascii="Arial" w:hAnsi="Arial" w:cs="Arial"/>
              </w:rPr>
              <w:t>trategy meetings where it is deemed a senior manager is</w:t>
            </w:r>
            <w:r w:rsidR="00F67C2C">
              <w:rPr>
                <w:rFonts w:ascii="Arial" w:hAnsi="Arial" w:cs="Arial"/>
              </w:rPr>
              <w:t xml:space="preserve"> m</w:t>
            </w:r>
            <w:r>
              <w:rPr>
                <w:rFonts w:ascii="Arial" w:hAnsi="Arial" w:cs="Arial"/>
              </w:rPr>
              <w:t>ost appropriate, e.g. large scale inquiries or sexual offences</w:t>
            </w:r>
          </w:p>
        </w:tc>
        <w:tc>
          <w:tcPr>
            <w:tcW w:w="2046" w:type="dxa"/>
          </w:tcPr>
          <w:p w:rsidR="008A1C0D" w:rsidRDefault="008A1C0D">
            <w:pPr>
              <w:rPr>
                <w:rFonts w:ascii="Arial" w:hAnsi="Arial" w:cs="Arial"/>
              </w:rPr>
            </w:pPr>
          </w:p>
        </w:tc>
      </w:tr>
      <w:tr w:rsidR="008A1C0D" w:rsidTr="00602D40">
        <w:tc>
          <w:tcPr>
            <w:tcW w:w="4649" w:type="dxa"/>
          </w:tcPr>
          <w:p w:rsidR="0093022D" w:rsidRDefault="005637EC">
            <w:pPr>
              <w:rPr>
                <w:rFonts w:ascii="Arial" w:hAnsi="Arial" w:cs="Arial"/>
                <w:b/>
              </w:rPr>
            </w:pPr>
            <w:r w:rsidRPr="004F64FD">
              <w:rPr>
                <w:rFonts w:ascii="Arial" w:hAnsi="Arial" w:cs="Arial"/>
                <w:b/>
              </w:rPr>
              <w:t xml:space="preserve">18.  Ensure record systems are </w:t>
            </w:r>
            <w:r w:rsidR="0093022D">
              <w:rPr>
                <w:rFonts w:ascii="Arial" w:hAnsi="Arial" w:cs="Arial"/>
                <w:b/>
              </w:rPr>
              <w:t xml:space="preserve">    </w:t>
            </w:r>
          </w:p>
          <w:p w:rsidR="005637EC" w:rsidRPr="004F64FD" w:rsidRDefault="0093022D" w:rsidP="0093022D">
            <w:pPr>
              <w:rPr>
                <w:rFonts w:ascii="Arial" w:hAnsi="Arial" w:cs="Arial"/>
                <w:b/>
              </w:rPr>
            </w:pPr>
            <w:r>
              <w:rPr>
                <w:rFonts w:ascii="Arial" w:hAnsi="Arial" w:cs="Arial"/>
                <w:b/>
              </w:rPr>
              <w:t xml:space="preserve">       </w:t>
            </w:r>
            <w:r w:rsidR="005637EC" w:rsidRPr="004F64FD">
              <w:rPr>
                <w:rFonts w:ascii="Arial" w:hAnsi="Arial" w:cs="Arial"/>
                <w:b/>
              </w:rPr>
              <w:t xml:space="preserve">robust </w:t>
            </w:r>
            <w:r>
              <w:rPr>
                <w:rFonts w:ascii="Arial" w:hAnsi="Arial" w:cs="Arial"/>
                <w:b/>
              </w:rPr>
              <w:t>a</w:t>
            </w:r>
            <w:r w:rsidR="005637EC" w:rsidRPr="004F64FD">
              <w:rPr>
                <w:rFonts w:ascii="Arial" w:hAnsi="Arial" w:cs="Arial"/>
                <w:b/>
              </w:rPr>
              <w:t>nd fit for purpose</w:t>
            </w:r>
          </w:p>
        </w:tc>
        <w:tc>
          <w:tcPr>
            <w:tcW w:w="7253" w:type="dxa"/>
          </w:tcPr>
          <w:p w:rsidR="008A1C0D" w:rsidRDefault="005637EC" w:rsidP="005637EC">
            <w:pPr>
              <w:pStyle w:val="ListParagraph"/>
              <w:numPr>
                <w:ilvl w:val="0"/>
                <w:numId w:val="19"/>
              </w:numPr>
              <w:rPr>
                <w:rFonts w:ascii="Arial" w:hAnsi="Arial" w:cs="Arial"/>
              </w:rPr>
            </w:pPr>
            <w:r>
              <w:rPr>
                <w:rFonts w:ascii="Arial" w:hAnsi="Arial" w:cs="Arial"/>
              </w:rPr>
              <w:t xml:space="preserve">Understanding the Safeguarding Adult Review </w:t>
            </w:r>
            <w:r w:rsidR="00F67C2C">
              <w:rPr>
                <w:rFonts w:ascii="Arial" w:hAnsi="Arial" w:cs="Arial"/>
              </w:rPr>
              <w:t>p</w:t>
            </w:r>
            <w:r>
              <w:rPr>
                <w:rFonts w:ascii="Arial" w:hAnsi="Arial" w:cs="Arial"/>
              </w:rPr>
              <w:t>rocess</w:t>
            </w:r>
          </w:p>
          <w:p w:rsidR="005637EC" w:rsidRDefault="005637EC" w:rsidP="005637EC">
            <w:pPr>
              <w:pStyle w:val="ListParagraph"/>
              <w:numPr>
                <w:ilvl w:val="0"/>
                <w:numId w:val="19"/>
              </w:numPr>
              <w:rPr>
                <w:rFonts w:ascii="Arial" w:hAnsi="Arial" w:cs="Arial"/>
              </w:rPr>
            </w:pPr>
            <w:r>
              <w:rPr>
                <w:rFonts w:ascii="Arial" w:hAnsi="Arial" w:cs="Arial"/>
              </w:rPr>
              <w:t xml:space="preserve">Ensuring appropriate record keeping of Safeguarding Adults meetings </w:t>
            </w:r>
            <w:proofErr w:type="spellStart"/>
            <w:r>
              <w:rPr>
                <w:rFonts w:ascii="Arial" w:hAnsi="Arial" w:cs="Arial"/>
              </w:rPr>
              <w:t>eg</w:t>
            </w:r>
            <w:proofErr w:type="spellEnd"/>
            <w:r>
              <w:rPr>
                <w:rFonts w:ascii="Arial" w:hAnsi="Arial" w:cs="Arial"/>
              </w:rPr>
              <w:t xml:space="preserve"> minute taking</w:t>
            </w:r>
          </w:p>
          <w:p w:rsidR="00F66655" w:rsidRDefault="00F66655" w:rsidP="005637EC">
            <w:pPr>
              <w:pStyle w:val="ListParagraph"/>
              <w:numPr>
                <w:ilvl w:val="0"/>
                <w:numId w:val="19"/>
              </w:numPr>
              <w:rPr>
                <w:rFonts w:ascii="Arial" w:hAnsi="Arial" w:cs="Arial"/>
              </w:rPr>
            </w:pPr>
            <w:r>
              <w:rPr>
                <w:rFonts w:ascii="Arial" w:hAnsi="Arial" w:cs="Arial"/>
              </w:rPr>
              <w:t>Implementing audit and inspection regimes</w:t>
            </w:r>
          </w:p>
          <w:p w:rsidR="005637EC" w:rsidRDefault="005637EC" w:rsidP="005637EC">
            <w:pPr>
              <w:pStyle w:val="ListParagraph"/>
              <w:numPr>
                <w:ilvl w:val="0"/>
                <w:numId w:val="19"/>
              </w:numPr>
              <w:rPr>
                <w:rFonts w:ascii="Arial" w:hAnsi="Arial" w:cs="Arial"/>
              </w:rPr>
            </w:pPr>
            <w:r>
              <w:rPr>
                <w:rFonts w:ascii="Arial" w:hAnsi="Arial" w:cs="Arial"/>
              </w:rPr>
              <w:t>Working with the Learning and Review Framework</w:t>
            </w:r>
          </w:p>
          <w:p w:rsidR="005637EC" w:rsidRDefault="005637EC" w:rsidP="005637EC">
            <w:pPr>
              <w:pStyle w:val="ListParagraph"/>
              <w:numPr>
                <w:ilvl w:val="0"/>
                <w:numId w:val="19"/>
              </w:numPr>
              <w:rPr>
                <w:rFonts w:ascii="Arial" w:hAnsi="Arial" w:cs="Arial"/>
              </w:rPr>
            </w:pPr>
            <w:r>
              <w:rPr>
                <w:rFonts w:ascii="Arial" w:hAnsi="Arial" w:cs="Arial"/>
              </w:rPr>
              <w:t>Demonstrating established systems to support good practice including:</w:t>
            </w:r>
          </w:p>
          <w:p w:rsidR="005637EC" w:rsidRDefault="005637EC" w:rsidP="005637EC">
            <w:pPr>
              <w:ind w:left="720"/>
              <w:rPr>
                <w:rFonts w:ascii="Arial" w:hAnsi="Arial" w:cs="Arial"/>
              </w:rPr>
            </w:pPr>
            <w:r>
              <w:rPr>
                <w:rFonts w:ascii="Arial" w:hAnsi="Arial" w:cs="Arial"/>
              </w:rPr>
              <w:t>Maintaining records</w:t>
            </w:r>
          </w:p>
          <w:p w:rsidR="005637EC" w:rsidRDefault="005637EC" w:rsidP="005637EC">
            <w:pPr>
              <w:ind w:left="720"/>
              <w:rPr>
                <w:rFonts w:ascii="Arial" w:hAnsi="Arial" w:cs="Arial"/>
              </w:rPr>
            </w:pPr>
            <w:r>
              <w:rPr>
                <w:rFonts w:ascii="Arial" w:hAnsi="Arial" w:cs="Arial"/>
              </w:rPr>
              <w:t>Protection plan monitoring</w:t>
            </w:r>
          </w:p>
          <w:p w:rsidR="005637EC" w:rsidRPr="005637EC" w:rsidRDefault="00F67C2C" w:rsidP="00E62180">
            <w:pPr>
              <w:ind w:left="720"/>
              <w:rPr>
                <w:rFonts w:ascii="Arial" w:hAnsi="Arial" w:cs="Arial"/>
              </w:rPr>
            </w:pPr>
            <w:r>
              <w:rPr>
                <w:rFonts w:ascii="Arial" w:hAnsi="Arial" w:cs="Arial"/>
              </w:rPr>
              <w:t>T</w:t>
            </w:r>
            <w:r w:rsidR="005637EC">
              <w:rPr>
                <w:rFonts w:ascii="Arial" w:hAnsi="Arial" w:cs="Arial"/>
              </w:rPr>
              <w:t>ime mana</w:t>
            </w:r>
            <w:r w:rsidR="00E62180">
              <w:rPr>
                <w:rFonts w:ascii="Arial" w:hAnsi="Arial" w:cs="Arial"/>
              </w:rPr>
              <w:t xml:space="preserve">gement </w:t>
            </w:r>
            <w:proofErr w:type="spellStart"/>
            <w:r w:rsidR="00E62180">
              <w:rPr>
                <w:rFonts w:ascii="Arial" w:hAnsi="Arial" w:cs="Arial"/>
              </w:rPr>
              <w:t>eg</w:t>
            </w:r>
            <w:proofErr w:type="spellEnd"/>
            <w:r w:rsidR="00E62180">
              <w:rPr>
                <w:rFonts w:ascii="Arial" w:hAnsi="Arial" w:cs="Arial"/>
              </w:rPr>
              <w:t>. investigators report</w:t>
            </w:r>
          </w:p>
        </w:tc>
        <w:tc>
          <w:tcPr>
            <w:tcW w:w="2046" w:type="dxa"/>
          </w:tcPr>
          <w:p w:rsidR="008A1C0D" w:rsidRDefault="008A1C0D">
            <w:pPr>
              <w:rPr>
                <w:rFonts w:ascii="Arial" w:hAnsi="Arial" w:cs="Arial"/>
              </w:rPr>
            </w:pPr>
          </w:p>
        </w:tc>
      </w:tr>
    </w:tbl>
    <w:p w:rsidR="001A6C8B" w:rsidRDefault="008C2D18">
      <w:pPr>
        <w:rPr>
          <w:rFonts w:ascii="Arial" w:hAnsi="Arial" w:cs="Arial"/>
        </w:rPr>
      </w:pPr>
      <w:r>
        <w:rPr>
          <w:rFonts w:ascii="Arial" w:hAnsi="Arial" w:cs="Arial"/>
        </w:rPr>
        <w:t xml:space="preserve"> </w:t>
      </w:r>
    </w:p>
    <w:p w:rsidR="001A6C8B" w:rsidRDefault="001A6C8B">
      <w:pPr>
        <w:rPr>
          <w:rFonts w:ascii="Arial" w:hAnsi="Arial" w:cs="Arial"/>
        </w:rPr>
      </w:pPr>
    </w:p>
    <w:p w:rsidR="00E62180" w:rsidRDefault="00E62180">
      <w:pPr>
        <w:rPr>
          <w:rFonts w:ascii="Arial" w:hAnsi="Arial" w:cs="Arial"/>
        </w:rPr>
      </w:pPr>
    </w:p>
    <w:p w:rsidR="00E62180" w:rsidRDefault="00E62180">
      <w:pPr>
        <w:rPr>
          <w:rFonts w:ascii="Arial" w:hAnsi="Arial" w:cs="Arial"/>
        </w:rPr>
      </w:pPr>
    </w:p>
    <w:p w:rsidR="00E62180" w:rsidRDefault="00E62180">
      <w:pPr>
        <w:rPr>
          <w:rFonts w:ascii="Arial" w:hAnsi="Arial" w:cs="Arial"/>
        </w:rPr>
      </w:pPr>
    </w:p>
    <w:p w:rsidR="00E62180" w:rsidRDefault="00E62180">
      <w:pPr>
        <w:rPr>
          <w:rFonts w:ascii="Arial" w:hAnsi="Arial" w:cs="Arial"/>
        </w:rPr>
      </w:pPr>
    </w:p>
    <w:p w:rsidR="00F67C2C" w:rsidRDefault="00F67C2C">
      <w:pPr>
        <w:rPr>
          <w:rFonts w:ascii="Arial" w:hAnsi="Arial" w:cs="Arial"/>
        </w:rPr>
      </w:pPr>
    </w:p>
    <w:p w:rsidR="00F67C2C" w:rsidRDefault="00F67C2C">
      <w:pPr>
        <w:rPr>
          <w:rFonts w:ascii="Arial" w:hAnsi="Arial" w:cs="Arial"/>
        </w:rPr>
      </w:pPr>
    </w:p>
    <w:p w:rsidR="00F67C2C" w:rsidRDefault="00F67C2C">
      <w:pPr>
        <w:rPr>
          <w:rFonts w:ascii="Arial" w:hAnsi="Arial" w:cs="Arial"/>
        </w:rPr>
      </w:pPr>
    </w:p>
    <w:p w:rsidR="00F67C2C" w:rsidRDefault="00F67C2C">
      <w:pPr>
        <w:rPr>
          <w:rFonts w:ascii="Arial" w:hAnsi="Arial" w:cs="Arial"/>
        </w:rPr>
      </w:pPr>
    </w:p>
    <w:p w:rsidR="00E62180" w:rsidRDefault="00E62180">
      <w:pPr>
        <w:rPr>
          <w:rFonts w:ascii="Arial" w:hAnsi="Arial" w:cs="Arial"/>
        </w:rPr>
      </w:pPr>
    </w:p>
    <w:p w:rsidR="001A6C8B" w:rsidRDefault="001A6C8B">
      <w:pPr>
        <w:rPr>
          <w:rFonts w:ascii="Arial" w:hAnsi="Arial" w:cs="Arial"/>
        </w:rPr>
      </w:pPr>
    </w:p>
    <w:p w:rsidR="00F66655" w:rsidRPr="004F64FD" w:rsidRDefault="00606F05">
      <w:pPr>
        <w:rPr>
          <w:rFonts w:ascii="Arial" w:hAnsi="Arial" w:cs="Arial"/>
          <w:b/>
          <w:sz w:val="28"/>
          <w:szCs w:val="28"/>
        </w:rPr>
      </w:pPr>
      <w:r>
        <w:rPr>
          <w:rFonts w:ascii="Arial" w:hAnsi="Arial" w:cs="Arial"/>
          <w:b/>
          <w:sz w:val="28"/>
          <w:szCs w:val="28"/>
        </w:rPr>
        <w:lastRenderedPageBreak/>
        <w:t>S</w:t>
      </w:r>
      <w:r w:rsidR="00F66655" w:rsidRPr="004F64FD">
        <w:rPr>
          <w:rFonts w:ascii="Arial" w:hAnsi="Arial" w:cs="Arial"/>
          <w:b/>
          <w:sz w:val="28"/>
          <w:szCs w:val="28"/>
        </w:rPr>
        <w:t>taff Group D : Governance and Board Roles/NHS Level 5</w:t>
      </w:r>
    </w:p>
    <w:p w:rsidR="00F66655" w:rsidRPr="004F64FD" w:rsidRDefault="00F66655">
      <w:pPr>
        <w:rPr>
          <w:rFonts w:ascii="Arial" w:hAnsi="Arial" w:cs="Arial"/>
          <w:b/>
          <w:sz w:val="28"/>
          <w:szCs w:val="28"/>
        </w:rPr>
      </w:pPr>
      <w:r w:rsidRPr="004F64FD">
        <w:rPr>
          <w:rFonts w:ascii="Arial" w:hAnsi="Arial" w:cs="Arial"/>
          <w:b/>
          <w:sz w:val="28"/>
          <w:szCs w:val="28"/>
        </w:rPr>
        <w:t>Function: To scrutinise Adult Safeguarding work and to challenge and hold the organisation and safeguarding partnership to account</w:t>
      </w:r>
    </w:p>
    <w:p w:rsidR="00F66655" w:rsidRDefault="00F66655">
      <w:pPr>
        <w:rPr>
          <w:rFonts w:ascii="Arial" w:hAnsi="Arial" w:cs="Arial"/>
        </w:rPr>
      </w:pPr>
    </w:p>
    <w:tbl>
      <w:tblPr>
        <w:tblStyle w:val="TableGrid"/>
        <w:tblW w:w="0" w:type="auto"/>
        <w:tblLook w:val="04A0" w:firstRow="1" w:lastRow="0" w:firstColumn="1" w:lastColumn="0" w:noHBand="0" w:noVBand="1"/>
      </w:tblPr>
      <w:tblGrid>
        <w:gridCol w:w="4649"/>
        <w:gridCol w:w="7253"/>
        <w:gridCol w:w="2046"/>
      </w:tblGrid>
      <w:tr w:rsidR="00F66655" w:rsidTr="004F64FD">
        <w:tc>
          <w:tcPr>
            <w:tcW w:w="4649" w:type="dxa"/>
            <w:shd w:val="clear" w:color="auto" w:fill="A6A6A6" w:themeFill="background1" w:themeFillShade="A6"/>
          </w:tcPr>
          <w:p w:rsidR="00F66655" w:rsidRPr="004F64FD" w:rsidRDefault="00F66655">
            <w:pPr>
              <w:rPr>
                <w:rFonts w:ascii="Arial" w:hAnsi="Arial" w:cs="Arial"/>
                <w:b/>
                <w:sz w:val="28"/>
                <w:szCs w:val="28"/>
              </w:rPr>
            </w:pPr>
            <w:r w:rsidRPr="004F64FD">
              <w:rPr>
                <w:rFonts w:ascii="Arial" w:hAnsi="Arial" w:cs="Arial"/>
                <w:b/>
                <w:sz w:val="28"/>
                <w:szCs w:val="28"/>
              </w:rPr>
              <w:t>TABLE 4</w:t>
            </w:r>
            <w:r w:rsidR="004F64FD" w:rsidRPr="004F64FD">
              <w:rPr>
                <w:rFonts w:ascii="Arial" w:hAnsi="Arial" w:cs="Arial"/>
                <w:b/>
                <w:sz w:val="28"/>
                <w:szCs w:val="28"/>
              </w:rPr>
              <w:t xml:space="preserve"> – Level 5</w:t>
            </w:r>
          </w:p>
        </w:tc>
        <w:tc>
          <w:tcPr>
            <w:tcW w:w="7253" w:type="dxa"/>
            <w:shd w:val="clear" w:color="auto" w:fill="A6A6A6" w:themeFill="background1" w:themeFillShade="A6"/>
          </w:tcPr>
          <w:p w:rsidR="00F66655" w:rsidRPr="004F64FD" w:rsidRDefault="004F64FD">
            <w:pPr>
              <w:rPr>
                <w:rFonts w:ascii="Arial" w:hAnsi="Arial" w:cs="Arial"/>
                <w:b/>
              </w:rPr>
            </w:pPr>
            <w:r w:rsidRPr="004F64FD">
              <w:rPr>
                <w:rFonts w:ascii="Arial" w:hAnsi="Arial" w:cs="Arial"/>
                <w:b/>
              </w:rPr>
              <w:t xml:space="preserve"> Suggested Knowledge</w:t>
            </w:r>
          </w:p>
        </w:tc>
        <w:tc>
          <w:tcPr>
            <w:tcW w:w="2046" w:type="dxa"/>
            <w:shd w:val="clear" w:color="auto" w:fill="A6A6A6" w:themeFill="background1" w:themeFillShade="A6"/>
          </w:tcPr>
          <w:p w:rsidR="00F66655" w:rsidRPr="004F64FD" w:rsidRDefault="004F64FD">
            <w:pPr>
              <w:rPr>
                <w:rFonts w:ascii="Arial" w:hAnsi="Arial" w:cs="Arial"/>
                <w:b/>
              </w:rPr>
            </w:pPr>
            <w:r w:rsidRPr="004F64FD">
              <w:rPr>
                <w:rFonts w:ascii="Arial" w:hAnsi="Arial" w:cs="Arial"/>
                <w:b/>
              </w:rPr>
              <w:t>SSAB Learning</w:t>
            </w:r>
          </w:p>
        </w:tc>
      </w:tr>
      <w:tr w:rsidR="00F66655" w:rsidTr="00F66655">
        <w:tc>
          <w:tcPr>
            <w:tcW w:w="4649" w:type="dxa"/>
          </w:tcPr>
          <w:p w:rsidR="00F66655" w:rsidRPr="004F64FD" w:rsidRDefault="00F66655">
            <w:pPr>
              <w:rPr>
                <w:rFonts w:ascii="Arial" w:hAnsi="Arial" w:cs="Arial"/>
                <w:b/>
              </w:rPr>
            </w:pPr>
            <w:r w:rsidRPr="004F64FD">
              <w:rPr>
                <w:rFonts w:ascii="Arial" w:hAnsi="Arial" w:cs="Arial"/>
                <w:b/>
              </w:rPr>
              <w:t>LEAD</w:t>
            </w:r>
          </w:p>
          <w:p w:rsidR="00FD0A49" w:rsidRPr="004F64FD" w:rsidRDefault="00FD0A49">
            <w:pPr>
              <w:rPr>
                <w:rFonts w:ascii="Arial" w:hAnsi="Arial" w:cs="Arial"/>
                <w:b/>
              </w:rPr>
            </w:pPr>
          </w:p>
          <w:p w:rsidR="00F66655" w:rsidRPr="004F64FD" w:rsidRDefault="00F66655">
            <w:pPr>
              <w:rPr>
                <w:rFonts w:ascii="Arial" w:hAnsi="Arial" w:cs="Arial"/>
                <w:b/>
              </w:rPr>
            </w:pPr>
            <w:r w:rsidRPr="004F64FD">
              <w:rPr>
                <w:rFonts w:ascii="Arial" w:hAnsi="Arial" w:cs="Arial"/>
                <w:b/>
              </w:rPr>
              <w:t xml:space="preserve">19.  Lead the development of effective  </w:t>
            </w:r>
          </w:p>
          <w:p w:rsidR="00F66655" w:rsidRPr="004F64FD" w:rsidRDefault="00F66655">
            <w:pPr>
              <w:rPr>
                <w:rFonts w:ascii="Arial" w:hAnsi="Arial" w:cs="Arial"/>
                <w:b/>
              </w:rPr>
            </w:pPr>
            <w:r w:rsidRPr="004F64FD">
              <w:rPr>
                <w:rFonts w:ascii="Arial" w:hAnsi="Arial" w:cs="Arial"/>
                <w:b/>
              </w:rPr>
              <w:t xml:space="preserve">       </w:t>
            </w:r>
            <w:r w:rsidR="0093022D">
              <w:rPr>
                <w:rFonts w:ascii="Arial" w:hAnsi="Arial" w:cs="Arial"/>
                <w:b/>
              </w:rPr>
              <w:t>p</w:t>
            </w:r>
            <w:r w:rsidRPr="004F64FD">
              <w:rPr>
                <w:rFonts w:ascii="Arial" w:hAnsi="Arial" w:cs="Arial"/>
                <w:b/>
              </w:rPr>
              <w:t xml:space="preserve">olicy and procedures for </w:t>
            </w:r>
          </w:p>
          <w:p w:rsidR="00F66655" w:rsidRDefault="00F66655">
            <w:pPr>
              <w:rPr>
                <w:rFonts w:ascii="Arial" w:hAnsi="Arial" w:cs="Arial"/>
                <w:b/>
              </w:rPr>
            </w:pPr>
            <w:r w:rsidRPr="004F64FD">
              <w:rPr>
                <w:rFonts w:ascii="Arial" w:hAnsi="Arial" w:cs="Arial"/>
                <w:b/>
              </w:rPr>
              <w:t xml:space="preserve">       Saf</w:t>
            </w:r>
            <w:r w:rsidR="007D64B7">
              <w:rPr>
                <w:rFonts w:ascii="Arial" w:hAnsi="Arial" w:cs="Arial"/>
                <w:b/>
              </w:rPr>
              <w:t xml:space="preserve">eguarding Adult services in </w:t>
            </w:r>
          </w:p>
          <w:p w:rsidR="00F66655" w:rsidRDefault="0093022D" w:rsidP="007D64B7">
            <w:pPr>
              <w:rPr>
                <w:rFonts w:ascii="Arial" w:hAnsi="Arial" w:cs="Arial"/>
              </w:rPr>
            </w:pPr>
            <w:r>
              <w:rPr>
                <w:rFonts w:ascii="Arial" w:hAnsi="Arial" w:cs="Arial"/>
                <w:b/>
              </w:rPr>
              <w:t xml:space="preserve">       y</w:t>
            </w:r>
            <w:r w:rsidR="007D64B7">
              <w:rPr>
                <w:rFonts w:ascii="Arial" w:hAnsi="Arial" w:cs="Arial"/>
                <w:b/>
              </w:rPr>
              <w:t xml:space="preserve">our </w:t>
            </w:r>
            <w:r w:rsidR="00F66655" w:rsidRPr="004F64FD">
              <w:rPr>
                <w:rFonts w:ascii="Arial" w:hAnsi="Arial" w:cs="Arial"/>
                <w:b/>
              </w:rPr>
              <w:t>organisation</w:t>
            </w:r>
          </w:p>
        </w:tc>
        <w:tc>
          <w:tcPr>
            <w:tcW w:w="7253" w:type="dxa"/>
          </w:tcPr>
          <w:p w:rsidR="00F66655" w:rsidRDefault="00F66655">
            <w:pPr>
              <w:rPr>
                <w:rFonts w:ascii="Arial" w:hAnsi="Arial" w:cs="Arial"/>
              </w:rPr>
            </w:pPr>
          </w:p>
          <w:p w:rsidR="00FD0A49" w:rsidRDefault="00FD0A49">
            <w:pPr>
              <w:rPr>
                <w:rFonts w:ascii="Arial" w:hAnsi="Arial" w:cs="Arial"/>
              </w:rPr>
            </w:pPr>
          </w:p>
          <w:p w:rsidR="00F66655" w:rsidRDefault="00F66655" w:rsidP="00F66655">
            <w:pPr>
              <w:pStyle w:val="ListParagraph"/>
              <w:numPr>
                <w:ilvl w:val="0"/>
                <w:numId w:val="20"/>
              </w:numPr>
              <w:rPr>
                <w:rFonts w:ascii="Arial" w:hAnsi="Arial" w:cs="Arial"/>
              </w:rPr>
            </w:pPr>
            <w:r>
              <w:rPr>
                <w:rFonts w:ascii="Arial" w:hAnsi="Arial" w:cs="Arial"/>
              </w:rPr>
              <w:t>Providing leadership for the workforce in Safeguarding</w:t>
            </w:r>
          </w:p>
          <w:p w:rsidR="00F66655" w:rsidRDefault="00F66655" w:rsidP="00F66655">
            <w:pPr>
              <w:pStyle w:val="ListParagraph"/>
              <w:numPr>
                <w:ilvl w:val="0"/>
                <w:numId w:val="20"/>
              </w:numPr>
              <w:rPr>
                <w:rFonts w:ascii="Arial" w:hAnsi="Arial" w:cs="Arial"/>
              </w:rPr>
            </w:pPr>
            <w:r>
              <w:rPr>
                <w:rFonts w:ascii="Arial" w:hAnsi="Arial" w:cs="Arial"/>
              </w:rPr>
              <w:t>Understanding legal policy and professional context for Safeguarding</w:t>
            </w:r>
          </w:p>
          <w:p w:rsidR="00F66655" w:rsidRDefault="00F66655" w:rsidP="00F66655">
            <w:pPr>
              <w:pStyle w:val="ListParagraph"/>
              <w:numPr>
                <w:ilvl w:val="0"/>
                <w:numId w:val="20"/>
              </w:numPr>
              <w:rPr>
                <w:rFonts w:ascii="Arial" w:hAnsi="Arial" w:cs="Arial"/>
              </w:rPr>
            </w:pPr>
            <w:r>
              <w:rPr>
                <w:rFonts w:ascii="Arial" w:hAnsi="Arial" w:cs="Arial"/>
              </w:rPr>
              <w:t>Understan</w:t>
            </w:r>
            <w:r w:rsidR="00F67C2C">
              <w:rPr>
                <w:rFonts w:ascii="Arial" w:hAnsi="Arial" w:cs="Arial"/>
              </w:rPr>
              <w:t>d</w:t>
            </w:r>
            <w:r>
              <w:rPr>
                <w:rFonts w:ascii="Arial" w:hAnsi="Arial" w:cs="Arial"/>
              </w:rPr>
              <w:t>ing and responding to Care Act 2014 statutory duties</w:t>
            </w:r>
          </w:p>
          <w:p w:rsidR="00F66655" w:rsidRDefault="00F66655" w:rsidP="00F66655">
            <w:pPr>
              <w:pStyle w:val="ListParagraph"/>
              <w:numPr>
                <w:ilvl w:val="0"/>
                <w:numId w:val="20"/>
              </w:numPr>
              <w:rPr>
                <w:rFonts w:ascii="Arial" w:hAnsi="Arial" w:cs="Arial"/>
              </w:rPr>
            </w:pPr>
            <w:r>
              <w:rPr>
                <w:rFonts w:ascii="Arial" w:hAnsi="Arial" w:cs="Arial"/>
              </w:rPr>
              <w:t>Implementing the MSP guidance</w:t>
            </w:r>
          </w:p>
          <w:p w:rsidR="00F66655" w:rsidRDefault="00F66655" w:rsidP="00F66655">
            <w:pPr>
              <w:pStyle w:val="ListParagraph"/>
              <w:numPr>
                <w:ilvl w:val="0"/>
                <w:numId w:val="20"/>
              </w:numPr>
              <w:rPr>
                <w:rFonts w:ascii="Arial" w:hAnsi="Arial" w:cs="Arial"/>
              </w:rPr>
            </w:pPr>
            <w:r>
              <w:rPr>
                <w:rFonts w:ascii="Arial" w:hAnsi="Arial" w:cs="Arial"/>
              </w:rPr>
              <w:t>Being able to account for your organisations practice</w:t>
            </w:r>
          </w:p>
          <w:p w:rsidR="00F66655" w:rsidRDefault="00F66655" w:rsidP="00F66655">
            <w:pPr>
              <w:pStyle w:val="ListParagraph"/>
              <w:numPr>
                <w:ilvl w:val="0"/>
                <w:numId w:val="20"/>
              </w:numPr>
              <w:rPr>
                <w:rFonts w:ascii="Arial" w:hAnsi="Arial" w:cs="Arial"/>
              </w:rPr>
            </w:pPr>
            <w:r>
              <w:rPr>
                <w:rFonts w:ascii="Arial" w:hAnsi="Arial" w:cs="Arial"/>
              </w:rPr>
              <w:t>Providing scrutiny of key processes and responses to key questions</w:t>
            </w:r>
          </w:p>
          <w:p w:rsidR="00F66655" w:rsidRDefault="00F66655" w:rsidP="00F66655">
            <w:pPr>
              <w:pStyle w:val="ListParagraph"/>
              <w:numPr>
                <w:ilvl w:val="0"/>
                <w:numId w:val="20"/>
              </w:numPr>
              <w:rPr>
                <w:rFonts w:ascii="Arial" w:hAnsi="Arial" w:cs="Arial"/>
              </w:rPr>
            </w:pPr>
            <w:r>
              <w:rPr>
                <w:rFonts w:ascii="Arial" w:hAnsi="Arial" w:cs="Arial"/>
              </w:rPr>
              <w:t>Providing effective strategic leadership for safeguarding internally</w:t>
            </w:r>
          </w:p>
          <w:p w:rsidR="00D90FCA" w:rsidRDefault="00D90FCA" w:rsidP="00F66655">
            <w:pPr>
              <w:pStyle w:val="ListParagraph"/>
              <w:numPr>
                <w:ilvl w:val="0"/>
                <w:numId w:val="20"/>
              </w:numPr>
              <w:rPr>
                <w:rFonts w:ascii="Arial" w:hAnsi="Arial" w:cs="Arial"/>
              </w:rPr>
            </w:pPr>
            <w:r>
              <w:rPr>
                <w:rFonts w:ascii="Arial" w:hAnsi="Arial" w:cs="Arial"/>
              </w:rPr>
              <w:t>Ensuring whistleblowing systems are in place</w:t>
            </w:r>
          </w:p>
          <w:p w:rsidR="00D90FCA" w:rsidRDefault="00D90FCA" w:rsidP="00F66655">
            <w:pPr>
              <w:pStyle w:val="ListParagraph"/>
              <w:numPr>
                <w:ilvl w:val="0"/>
                <w:numId w:val="20"/>
              </w:numPr>
              <w:rPr>
                <w:rFonts w:ascii="Arial" w:hAnsi="Arial" w:cs="Arial"/>
              </w:rPr>
            </w:pPr>
            <w:r>
              <w:rPr>
                <w:rFonts w:ascii="Arial" w:hAnsi="Arial" w:cs="Arial"/>
              </w:rPr>
              <w:t>Understanding the respective roles and responsibilities of partners</w:t>
            </w:r>
          </w:p>
          <w:p w:rsidR="00D90FCA" w:rsidRDefault="00D90FCA" w:rsidP="00F66655">
            <w:pPr>
              <w:pStyle w:val="ListParagraph"/>
              <w:numPr>
                <w:ilvl w:val="0"/>
                <w:numId w:val="20"/>
              </w:numPr>
              <w:rPr>
                <w:rFonts w:ascii="Arial" w:hAnsi="Arial" w:cs="Arial"/>
              </w:rPr>
            </w:pPr>
            <w:r>
              <w:rPr>
                <w:rFonts w:ascii="Arial" w:hAnsi="Arial" w:cs="Arial"/>
              </w:rPr>
              <w:t>Strategic understanding of the scope of Safeguarding</w:t>
            </w:r>
          </w:p>
          <w:p w:rsidR="00D90FCA" w:rsidRPr="00D90FCA" w:rsidRDefault="00F67C2C" w:rsidP="00D90FCA">
            <w:pPr>
              <w:pStyle w:val="ListParagraph"/>
              <w:rPr>
                <w:rFonts w:ascii="Arial" w:hAnsi="Arial" w:cs="Arial"/>
              </w:rPr>
            </w:pPr>
            <w:r>
              <w:rPr>
                <w:rFonts w:ascii="Arial" w:hAnsi="Arial" w:cs="Arial"/>
              </w:rPr>
              <w:t>s</w:t>
            </w:r>
            <w:r w:rsidR="00D90FCA">
              <w:rPr>
                <w:rFonts w:ascii="Arial" w:hAnsi="Arial" w:cs="Arial"/>
              </w:rPr>
              <w:t>ervices across the whole organisation</w:t>
            </w:r>
          </w:p>
          <w:p w:rsidR="00D90FCA" w:rsidRDefault="00D90FCA" w:rsidP="00F66655">
            <w:pPr>
              <w:pStyle w:val="ListParagraph"/>
              <w:numPr>
                <w:ilvl w:val="0"/>
                <w:numId w:val="20"/>
              </w:numPr>
              <w:rPr>
                <w:rFonts w:ascii="Arial" w:hAnsi="Arial" w:cs="Arial"/>
              </w:rPr>
            </w:pPr>
            <w:r>
              <w:rPr>
                <w:rFonts w:ascii="Arial" w:hAnsi="Arial" w:cs="Arial"/>
              </w:rPr>
              <w:t>Working with partner agencies to develop a consistent intra and inter- agency approach to Safeguarding Adults</w:t>
            </w:r>
          </w:p>
          <w:p w:rsidR="00D90FCA" w:rsidRDefault="00D90FCA" w:rsidP="00F66655">
            <w:pPr>
              <w:pStyle w:val="ListParagraph"/>
              <w:numPr>
                <w:ilvl w:val="0"/>
                <w:numId w:val="20"/>
              </w:numPr>
              <w:rPr>
                <w:rFonts w:ascii="Arial" w:hAnsi="Arial" w:cs="Arial"/>
              </w:rPr>
            </w:pPr>
            <w:r>
              <w:rPr>
                <w:rFonts w:ascii="Arial" w:hAnsi="Arial" w:cs="Arial"/>
              </w:rPr>
              <w:t>Ensuring contractual arrangements with service providers</w:t>
            </w:r>
          </w:p>
          <w:p w:rsidR="00D90FCA" w:rsidRPr="00D90FCA" w:rsidRDefault="00F67C2C" w:rsidP="00D90FCA">
            <w:pPr>
              <w:pStyle w:val="ListParagraph"/>
              <w:rPr>
                <w:rFonts w:ascii="Arial" w:hAnsi="Arial" w:cs="Arial"/>
              </w:rPr>
            </w:pPr>
            <w:r>
              <w:rPr>
                <w:rFonts w:ascii="Arial" w:hAnsi="Arial" w:cs="Arial"/>
              </w:rPr>
              <w:t>a</w:t>
            </w:r>
            <w:r w:rsidR="00D90FCA">
              <w:rPr>
                <w:rFonts w:ascii="Arial" w:hAnsi="Arial" w:cs="Arial"/>
              </w:rPr>
              <w:t>dhere to Safeguarding Adults policy and procedures</w:t>
            </w:r>
          </w:p>
          <w:p w:rsidR="00D90FCA" w:rsidRDefault="00D90FCA" w:rsidP="00F66655">
            <w:pPr>
              <w:pStyle w:val="ListParagraph"/>
              <w:numPr>
                <w:ilvl w:val="0"/>
                <w:numId w:val="20"/>
              </w:numPr>
              <w:rPr>
                <w:rFonts w:ascii="Arial" w:hAnsi="Arial" w:cs="Arial"/>
              </w:rPr>
            </w:pPr>
            <w:r>
              <w:rPr>
                <w:rFonts w:ascii="Arial" w:hAnsi="Arial" w:cs="Arial"/>
              </w:rPr>
              <w:t>Working in partnership with a range of agencies to promote</w:t>
            </w:r>
          </w:p>
          <w:p w:rsidR="00D90FCA" w:rsidRDefault="00D90FCA" w:rsidP="00D90FCA">
            <w:pPr>
              <w:pStyle w:val="ListParagraph"/>
              <w:rPr>
                <w:rFonts w:ascii="Arial" w:hAnsi="Arial" w:cs="Arial"/>
              </w:rPr>
            </w:pPr>
            <w:r>
              <w:rPr>
                <w:rFonts w:ascii="Arial" w:hAnsi="Arial" w:cs="Arial"/>
              </w:rPr>
              <w:t xml:space="preserve">Safeguarding Adult </w:t>
            </w:r>
            <w:r w:rsidR="00F67C2C">
              <w:rPr>
                <w:rFonts w:ascii="Arial" w:hAnsi="Arial" w:cs="Arial"/>
              </w:rPr>
              <w:t>s</w:t>
            </w:r>
            <w:r>
              <w:rPr>
                <w:rFonts w:ascii="Arial" w:hAnsi="Arial" w:cs="Arial"/>
              </w:rPr>
              <w:t>ervices</w:t>
            </w:r>
          </w:p>
          <w:p w:rsidR="00D90FCA" w:rsidRDefault="00D90FCA" w:rsidP="00F66655">
            <w:pPr>
              <w:pStyle w:val="ListParagraph"/>
              <w:numPr>
                <w:ilvl w:val="0"/>
                <w:numId w:val="20"/>
              </w:numPr>
              <w:rPr>
                <w:rFonts w:ascii="Arial" w:hAnsi="Arial" w:cs="Arial"/>
              </w:rPr>
            </w:pPr>
            <w:r>
              <w:rPr>
                <w:rFonts w:ascii="Arial" w:hAnsi="Arial" w:cs="Arial"/>
              </w:rPr>
              <w:t>Holding local agencies to account for their safeguarding work</w:t>
            </w:r>
          </w:p>
          <w:p w:rsidR="00F66655" w:rsidRDefault="00F66655" w:rsidP="00F66655">
            <w:pPr>
              <w:pStyle w:val="ListParagraph"/>
              <w:numPr>
                <w:ilvl w:val="0"/>
                <w:numId w:val="20"/>
              </w:numPr>
              <w:rPr>
                <w:rFonts w:ascii="Arial" w:hAnsi="Arial" w:cs="Arial"/>
              </w:rPr>
            </w:pPr>
            <w:r>
              <w:rPr>
                <w:rFonts w:ascii="Arial" w:hAnsi="Arial" w:cs="Arial"/>
              </w:rPr>
              <w:lastRenderedPageBreak/>
              <w:t>Providing effective strategic leadership for safeguarding as</w:t>
            </w:r>
          </w:p>
          <w:p w:rsidR="00D90FCA" w:rsidRPr="00D90FCA" w:rsidRDefault="00F67C2C" w:rsidP="00D90FCA">
            <w:pPr>
              <w:pStyle w:val="ListParagraph"/>
              <w:rPr>
                <w:rFonts w:ascii="Arial" w:hAnsi="Arial" w:cs="Arial"/>
              </w:rPr>
            </w:pPr>
            <w:r>
              <w:rPr>
                <w:rFonts w:ascii="Arial" w:hAnsi="Arial" w:cs="Arial"/>
              </w:rPr>
              <w:t>a</w:t>
            </w:r>
            <w:r w:rsidR="00D90FCA">
              <w:rPr>
                <w:rFonts w:ascii="Arial" w:hAnsi="Arial" w:cs="Arial"/>
              </w:rPr>
              <w:t xml:space="preserve"> partnership</w:t>
            </w:r>
          </w:p>
          <w:p w:rsidR="00F66655" w:rsidRDefault="00F66655" w:rsidP="00F66655">
            <w:pPr>
              <w:pStyle w:val="ListParagraph"/>
              <w:numPr>
                <w:ilvl w:val="0"/>
                <w:numId w:val="20"/>
              </w:numPr>
              <w:rPr>
                <w:rFonts w:ascii="Arial" w:hAnsi="Arial" w:cs="Arial"/>
              </w:rPr>
            </w:pPr>
            <w:r>
              <w:rPr>
                <w:rFonts w:ascii="Arial" w:hAnsi="Arial" w:cs="Arial"/>
              </w:rPr>
              <w:t xml:space="preserve">Effectively communicating a proactive approach to </w:t>
            </w:r>
          </w:p>
          <w:p w:rsidR="00F66655" w:rsidRPr="00F66655" w:rsidRDefault="00F66655" w:rsidP="004F64FD">
            <w:pPr>
              <w:pStyle w:val="ListParagraph"/>
              <w:rPr>
                <w:rFonts w:ascii="Arial" w:hAnsi="Arial" w:cs="Arial"/>
              </w:rPr>
            </w:pPr>
            <w:r>
              <w:rPr>
                <w:rFonts w:ascii="Arial" w:hAnsi="Arial" w:cs="Arial"/>
              </w:rPr>
              <w:t>Safeguarding Adults within your organisation</w:t>
            </w:r>
          </w:p>
        </w:tc>
        <w:tc>
          <w:tcPr>
            <w:tcW w:w="2046" w:type="dxa"/>
          </w:tcPr>
          <w:p w:rsidR="00F66655" w:rsidRDefault="00F66655">
            <w:pPr>
              <w:rPr>
                <w:rFonts w:ascii="Arial" w:hAnsi="Arial" w:cs="Arial"/>
              </w:rPr>
            </w:pPr>
          </w:p>
        </w:tc>
      </w:tr>
      <w:tr w:rsidR="00F66655" w:rsidTr="00F66655">
        <w:tc>
          <w:tcPr>
            <w:tcW w:w="4649" w:type="dxa"/>
          </w:tcPr>
          <w:p w:rsidR="00F66655" w:rsidRPr="004F64FD" w:rsidRDefault="00F66655">
            <w:pPr>
              <w:rPr>
                <w:rFonts w:ascii="Arial" w:hAnsi="Arial" w:cs="Arial"/>
                <w:b/>
              </w:rPr>
            </w:pPr>
            <w:r w:rsidRPr="004F64FD">
              <w:rPr>
                <w:rFonts w:ascii="Arial" w:hAnsi="Arial" w:cs="Arial"/>
                <w:b/>
              </w:rPr>
              <w:t>STRATEGIC PLANNING IN LINE WITH SABs</w:t>
            </w:r>
          </w:p>
          <w:p w:rsidR="00FD0A49" w:rsidRPr="004F64FD" w:rsidRDefault="00FD0A49">
            <w:pPr>
              <w:rPr>
                <w:rFonts w:ascii="Arial" w:hAnsi="Arial" w:cs="Arial"/>
                <w:b/>
              </w:rPr>
            </w:pPr>
          </w:p>
          <w:p w:rsidR="00F66655" w:rsidRPr="004F64FD" w:rsidRDefault="00F66655">
            <w:pPr>
              <w:rPr>
                <w:rFonts w:ascii="Arial" w:hAnsi="Arial" w:cs="Arial"/>
                <w:b/>
              </w:rPr>
            </w:pPr>
            <w:r w:rsidRPr="004F64FD">
              <w:rPr>
                <w:rFonts w:ascii="Arial" w:hAnsi="Arial" w:cs="Arial"/>
                <w:b/>
              </w:rPr>
              <w:t xml:space="preserve">20.  Ensure plans and targets for </w:t>
            </w:r>
          </w:p>
          <w:p w:rsidR="007D64B7" w:rsidRDefault="00F66655">
            <w:pPr>
              <w:rPr>
                <w:rFonts w:ascii="Arial" w:hAnsi="Arial" w:cs="Arial"/>
                <w:b/>
              </w:rPr>
            </w:pPr>
            <w:r w:rsidRPr="004F64FD">
              <w:rPr>
                <w:rFonts w:ascii="Arial" w:hAnsi="Arial" w:cs="Arial"/>
                <w:b/>
              </w:rPr>
              <w:t xml:space="preserve">       Safeguarding Adults are </w:t>
            </w:r>
            <w:r w:rsidR="007D64B7">
              <w:rPr>
                <w:rFonts w:ascii="Arial" w:hAnsi="Arial" w:cs="Arial"/>
                <w:b/>
              </w:rPr>
              <w:t xml:space="preserve">  </w:t>
            </w:r>
          </w:p>
          <w:p w:rsidR="007D64B7" w:rsidRDefault="007D64B7" w:rsidP="007D64B7">
            <w:pPr>
              <w:rPr>
                <w:rFonts w:ascii="Arial" w:hAnsi="Arial" w:cs="Arial"/>
                <w:b/>
              </w:rPr>
            </w:pPr>
            <w:r>
              <w:rPr>
                <w:rFonts w:ascii="Arial" w:hAnsi="Arial" w:cs="Arial"/>
                <w:b/>
              </w:rPr>
              <w:t xml:space="preserve">       </w:t>
            </w:r>
            <w:r w:rsidR="0093022D">
              <w:rPr>
                <w:rFonts w:ascii="Arial" w:hAnsi="Arial" w:cs="Arial"/>
                <w:b/>
              </w:rPr>
              <w:t>e</w:t>
            </w:r>
            <w:r>
              <w:rPr>
                <w:rFonts w:ascii="Arial" w:hAnsi="Arial" w:cs="Arial"/>
                <w:b/>
              </w:rPr>
              <w:t>m</w:t>
            </w:r>
            <w:r w:rsidR="00F66655" w:rsidRPr="004F64FD">
              <w:rPr>
                <w:rFonts w:ascii="Arial" w:hAnsi="Arial" w:cs="Arial"/>
                <w:b/>
              </w:rPr>
              <w:t>bedded</w:t>
            </w:r>
            <w:r>
              <w:rPr>
                <w:rFonts w:ascii="Arial" w:hAnsi="Arial" w:cs="Arial"/>
                <w:b/>
              </w:rPr>
              <w:t xml:space="preserve"> a</w:t>
            </w:r>
            <w:r w:rsidR="00F66655" w:rsidRPr="004F64FD">
              <w:rPr>
                <w:rFonts w:ascii="Arial" w:hAnsi="Arial" w:cs="Arial"/>
                <w:b/>
              </w:rPr>
              <w:t>t a strategic level</w:t>
            </w:r>
          </w:p>
          <w:p w:rsidR="00F66655" w:rsidRPr="004F64FD" w:rsidRDefault="007D64B7" w:rsidP="007D64B7">
            <w:pPr>
              <w:rPr>
                <w:rFonts w:ascii="Arial" w:hAnsi="Arial" w:cs="Arial"/>
                <w:b/>
              </w:rPr>
            </w:pPr>
            <w:r>
              <w:rPr>
                <w:rFonts w:ascii="Arial" w:hAnsi="Arial" w:cs="Arial"/>
                <w:b/>
              </w:rPr>
              <w:t xml:space="preserve">      </w:t>
            </w:r>
            <w:r w:rsidR="00F66655" w:rsidRPr="004F64FD">
              <w:rPr>
                <w:rFonts w:ascii="Arial" w:hAnsi="Arial" w:cs="Arial"/>
                <w:b/>
              </w:rPr>
              <w:t xml:space="preserve"> across your org</w:t>
            </w:r>
            <w:r w:rsidR="0093022D">
              <w:rPr>
                <w:rFonts w:ascii="Arial" w:hAnsi="Arial" w:cs="Arial"/>
                <w:b/>
              </w:rPr>
              <w:t>anisation</w:t>
            </w:r>
          </w:p>
        </w:tc>
        <w:tc>
          <w:tcPr>
            <w:tcW w:w="7253" w:type="dxa"/>
          </w:tcPr>
          <w:p w:rsidR="00F66655" w:rsidRDefault="00F66655">
            <w:pPr>
              <w:rPr>
                <w:rFonts w:ascii="Arial" w:hAnsi="Arial" w:cs="Arial"/>
              </w:rPr>
            </w:pPr>
          </w:p>
          <w:p w:rsidR="00D90FCA" w:rsidRDefault="00D90FCA">
            <w:pPr>
              <w:rPr>
                <w:rFonts w:ascii="Arial" w:hAnsi="Arial" w:cs="Arial"/>
              </w:rPr>
            </w:pPr>
          </w:p>
          <w:p w:rsidR="00FD0A49" w:rsidRDefault="00FD0A49">
            <w:pPr>
              <w:rPr>
                <w:rFonts w:ascii="Arial" w:hAnsi="Arial" w:cs="Arial"/>
              </w:rPr>
            </w:pPr>
          </w:p>
          <w:p w:rsidR="00D90FCA" w:rsidRDefault="00D90FCA" w:rsidP="00D90FCA">
            <w:pPr>
              <w:pStyle w:val="ListParagraph"/>
              <w:numPr>
                <w:ilvl w:val="0"/>
                <w:numId w:val="20"/>
              </w:numPr>
              <w:rPr>
                <w:rFonts w:ascii="Arial" w:hAnsi="Arial" w:cs="Arial"/>
              </w:rPr>
            </w:pPr>
            <w:r>
              <w:rPr>
                <w:rFonts w:ascii="Arial" w:hAnsi="Arial" w:cs="Arial"/>
              </w:rPr>
              <w:t>Ensuring serious cases are reviewed and lessons learnt</w:t>
            </w:r>
          </w:p>
          <w:p w:rsidR="00D90FCA" w:rsidRDefault="00D90FCA" w:rsidP="00D90FCA">
            <w:pPr>
              <w:pStyle w:val="ListParagraph"/>
              <w:numPr>
                <w:ilvl w:val="0"/>
                <w:numId w:val="20"/>
              </w:numPr>
              <w:rPr>
                <w:rFonts w:ascii="Arial" w:hAnsi="Arial" w:cs="Arial"/>
              </w:rPr>
            </w:pPr>
            <w:r>
              <w:rPr>
                <w:rFonts w:ascii="Arial" w:hAnsi="Arial" w:cs="Arial"/>
              </w:rPr>
              <w:t>Being aware of the findings from Serious Adults Reviews and any implication for service delivery in respect of Safeguarding Adults in your organisation</w:t>
            </w:r>
          </w:p>
          <w:p w:rsidR="00D90FCA" w:rsidRDefault="00D90FCA" w:rsidP="00D90FCA">
            <w:pPr>
              <w:pStyle w:val="ListParagraph"/>
              <w:numPr>
                <w:ilvl w:val="0"/>
                <w:numId w:val="20"/>
              </w:numPr>
              <w:rPr>
                <w:rFonts w:ascii="Arial" w:hAnsi="Arial" w:cs="Arial"/>
              </w:rPr>
            </w:pPr>
            <w:r>
              <w:rPr>
                <w:rFonts w:ascii="Arial" w:hAnsi="Arial" w:cs="Arial"/>
              </w:rPr>
              <w:t>Ensuring learning is applied in practice</w:t>
            </w:r>
          </w:p>
          <w:p w:rsidR="00D90FCA" w:rsidRDefault="00D90FCA" w:rsidP="00D90FCA">
            <w:pPr>
              <w:pStyle w:val="ListParagraph"/>
              <w:numPr>
                <w:ilvl w:val="0"/>
                <w:numId w:val="20"/>
              </w:numPr>
              <w:rPr>
                <w:rFonts w:ascii="Arial" w:hAnsi="Arial" w:cs="Arial"/>
              </w:rPr>
            </w:pPr>
            <w:r>
              <w:rPr>
                <w:rFonts w:ascii="Arial" w:hAnsi="Arial" w:cs="Arial"/>
              </w:rPr>
              <w:t>Promoting the role of the Local Safeguarding Adults Board</w:t>
            </w:r>
          </w:p>
          <w:p w:rsidR="00D90FCA" w:rsidRDefault="00D90FCA" w:rsidP="00D90FCA">
            <w:pPr>
              <w:pStyle w:val="ListParagraph"/>
              <w:numPr>
                <w:ilvl w:val="0"/>
                <w:numId w:val="20"/>
              </w:numPr>
              <w:rPr>
                <w:rFonts w:ascii="Arial" w:hAnsi="Arial" w:cs="Arial"/>
              </w:rPr>
            </w:pPr>
            <w:r>
              <w:rPr>
                <w:rFonts w:ascii="Arial" w:hAnsi="Arial" w:cs="Arial"/>
              </w:rPr>
              <w:t>Implementing Safeguarding Adult Reviews</w:t>
            </w:r>
          </w:p>
          <w:p w:rsidR="00D90FCA" w:rsidRDefault="00D90FCA" w:rsidP="00D90FCA">
            <w:pPr>
              <w:pStyle w:val="ListParagraph"/>
              <w:numPr>
                <w:ilvl w:val="0"/>
                <w:numId w:val="20"/>
              </w:numPr>
              <w:rPr>
                <w:rFonts w:ascii="Arial" w:hAnsi="Arial" w:cs="Arial"/>
              </w:rPr>
            </w:pPr>
            <w:r>
              <w:rPr>
                <w:rFonts w:ascii="Arial" w:hAnsi="Arial" w:cs="Arial"/>
              </w:rPr>
              <w:t>Embedding the Care Act 2014 safeguarding provisions and statutory duties</w:t>
            </w:r>
          </w:p>
          <w:p w:rsidR="00D90FCA" w:rsidRDefault="00D90FCA" w:rsidP="00D90FCA">
            <w:pPr>
              <w:pStyle w:val="ListParagraph"/>
              <w:numPr>
                <w:ilvl w:val="0"/>
                <w:numId w:val="20"/>
              </w:numPr>
              <w:rPr>
                <w:rFonts w:ascii="Arial" w:hAnsi="Arial" w:cs="Arial"/>
              </w:rPr>
            </w:pPr>
            <w:r>
              <w:rPr>
                <w:rFonts w:ascii="Arial" w:hAnsi="Arial" w:cs="Arial"/>
              </w:rPr>
              <w:t>Promoting person-centred and outcome-based approaches</w:t>
            </w:r>
          </w:p>
          <w:p w:rsidR="00D90FCA" w:rsidRDefault="00D90FCA" w:rsidP="00D90FCA">
            <w:pPr>
              <w:pStyle w:val="ListParagraph"/>
              <w:numPr>
                <w:ilvl w:val="0"/>
                <w:numId w:val="20"/>
              </w:numPr>
              <w:rPr>
                <w:rFonts w:ascii="Arial" w:hAnsi="Arial" w:cs="Arial"/>
              </w:rPr>
            </w:pPr>
            <w:r>
              <w:rPr>
                <w:rFonts w:ascii="Arial" w:hAnsi="Arial" w:cs="Arial"/>
              </w:rPr>
              <w:t>Actively engaging in and having comprehensive knowledge of CQC inspections and findings and how these will be implemented to support service development in your organisation</w:t>
            </w:r>
          </w:p>
          <w:p w:rsidR="00D90FCA" w:rsidRDefault="00D90FCA" w:rsidP="00D90FCA">
            <w:pPr>
              <w:pStyle w:val="ListParagraph"/>
              <w:numPr>
                <w:ilvl w:val="0"/>
                <w:numId w:val="20"/>
              </w:numPr>
              <w:rPr>
                <w:rFonts w:ascii="Arial" w:hAnsi="Arial" w:cs="Arial"/>
              </w:rPr>
            </w:pPr>
            <w:r>
              <w:rPr>
                <w:rFonts w:ascii="Arial" w:hAnsi="Arial" w:cs="Arial"/>
              </w:rPr>
              <w:t>Embedding s</w:t>
            </w:r>
            <w:r w:rsidR="001034FE">
              <w:rPr>
                <w:rFonts w:ascii="Arial" w:hAnsi="Arial" w:cs="Arial"/>
              </w:rPr>
              <w:t>ector-led improvement framework</w:t>
            </w:r>
            <w:r>
              <w:rPr>
                <w:rFonts w:ascii="Arial" w:hAnsi="Arial" w:cs="Arial"/>
              </w:rPr>
              <w:t>s</w:t>
            </w:r>
          </w:p>
          <w:p w:rsidR="00D90FCA" w:rsidRDefault="00D90FCA" w:rsidP="00D90FCA">
            <w:pPr>
              <w:pStyle w:val="ListParagraph"/>
              <w:numPr>
                <w:ilvl w:val="0"/>
                <w:numId w:val="20"/>
              </w:numPr>
              <w:rPr>
                <w:rFonts w:ascii="Arial" w:hAnsi="Arial" w:cs="Arial"/>
              </w:rPr>
            </w:pPr>
            <w:r>
              <w:rPr>
                <w:rFonts w:ascii="Arial" w:hAnsi="Arial" w:cs="Arial"/>
              </w:rPr>
              <w:t>Promoting Peer Challenge</w:t>
            </w:r>
          </w:p>
          <w:p w:rsidR="00D90FCA" w:rsidRDefault="00D90FCA" w:rsidP="00D90FCA">
            <w:pPr>
              <w:pStyle w:val="ListParagraph"/>
              <w:numPr>
                <w:ilvl w:val="0"/>
                <w:numId w:val="20"/>
              </w:numPr>
              <w:rPr>
                <w:rFonts w:ascii="Arial" w:hAnsi="Arial" w:cs="Arial"/>
              </w:rPr>
            </w:pPr>
            <w:r>
              <w:rPr>
                <w:rFonts w:ascii="Arial" w:hAnsi="Arial" w:cs="Arial"/>
              </w:rPr>
              <w:t>Embedding the Quality Assurance Framework</w:t>
            </w:r>
          </w:p>
          <w:p w:rsidR="00D90FCA" w:rsidRDefault="00D90FCA" w:rsidP="00D90FCA">
            <w:pPr>
              <w:pStyle w:val="ListParagraph"/>
              <w:numPr>
                <w:ilvl w:val="0"/>
                <w:numId w:val="20"/>
              </w:numPr>
              <w:rPr>
                <w:rFonts w:ascii="Arial" w:hAnsi="Arial" w:cs="Arial"/>
              </w:rPr>
            </w:pPr>
            <w:r>
              <w:rPr>
                <w:rFonts w:ascii="Arial" w:hAnsi="Arial" w:cs="Arial"/>
              </w:rPr>
              <w:t>Embedding the Learning and Review Fram</w:t>
            </w:r>
            <w:r w:rsidR="001034FE">
              <w:rPr>
                <w:rFonts w:ascii="Arial" w:hAnsi="Arial" w:cs="Arial"/>
              </w:rPr>
              <w:t>e</w:t>
            </w:r>
            <w:r>
              <w:rPr>
                <w:rFonts w:ascii="Arial" w:hAnsi="Arial" w:cs="Arial"/>
              </w:rPr>
              <w:t>work</w:t>
            </w:r>
          </w:p>
          <w:p w:rsidR="00D90FCA" w:rsidRDefault="00D90FCA" w:rsidP="00D90FCA">
            <w:pPr>
              <w:pStyle w:val="ListParagraph"/>
              <w:numPr>
                <w:ilvl w:val="0"/>
                <w:numId w:val="20"/>
              </w:numPr>
              <w:rPr>
                <w:rFonts w:ascii="Arial" w:hAnsi="Arial" w:cs="Arial"/>
              </w:rPr>
            </w:pPr>
            <w:r>
              <w:rPr>
                <w:rFonts w:ascii="Arial" w:hAnsi="Arial" w:cs="Arial"/>
              </w:rPr>
              <w:t>Promoting collaborative partnerships to underpin the roles and responsibilities of partners</w:t>
            </w:r>
          </w:p>
          <w:p w:rsidR="00D90FCA" w:rsidRDefault="00D90FCA" w:rsidP="00D90FCA">
            <w:pPr>
              <w:pStyle w:val="ListParagraph"/>
              <w:numPr>
                <w:ilvl w:val="0"/>
                <w:numId w:val="20"/>
              </w:numPr>
              <w:rPr>
                <w:rFonts w:ascii="Arial" w:hAnsi="Arial" w:cs="Arial"/>
              </w:rPr>
            </w:pPr>
            <w:r>
              <w:rPr>
                <w:rFonts w:ascii="Arial" w:hAnsi="Arial" w:cs="Arial"/>
              </w:rPr>
              <w:t>Ensuring internal audit sy</w:t>
            </w:r>
            <w:r w:rsidR="003433EC">
              <w:rPr>
                <w:rFonts w:ascii="Arial" w:hAnsi="Arial" w:cs="Arial"/>
              </w:rPr>
              <w:t>stems are robust</w:t>
            </w:r>
          </w:p>
          <w:p w:rsidR="00375487" w:rsidRDefault="003433EC" w:rsidP="00375487">
            <w:pPr>
              <w:pStyle w:val="ListParagraph"/>
              <w:numPr>
                <w:ilvl w:val="0"/>
                <w:numId w:val="20"/>
              </w:numPr>
              <w:rPr>
                <w:rFonts w:ascii="Arial" w:hAnsi="Arial" w:cs="Arial"/>
              </w:rPr>
            </w:pPr>
            <w:r>
              <w:rPr>
                <w:rFonts w:ascii="Arial" w:hAnsi="Arial" w:cs="Arial"/>
              </w:rPr>
              <w:t>Implementing board governance arrangements</w:t>
            </w:r>
          </w:p>
          <w:p w:rsidR="00E62180" w:rsidRDefault="00E62180" w:rsidP="00E62180">
            <w:pPr>
              <w:rPr>
                <w:rFonts w:ascii="Arial" w:hAnsi="Arial" w:cs="Arial"/>
              </w:rPr>
            </w:pPr>
          </w:p>
          <w:p w:rsidR="00E62180" w:rsidRPr="00E62180" w:rsidRDefault="00E62180" w:rsidP="00E62180">
            <w:pPr>
              <w:rPr>
                <w:rFonts w:ascii="Arial" w:hAnsi="Arial" w:cs="Arial"/>
              </w:rPr>
            </w:pPr>
          </w:p>
        </w:tc>
        <w:tc>
          <w:tcPr>
            <w:tcW w:w="2046" w:type="dxa"/>
          </w:tcPr>
          <w:p w:rsidR="00F66655" w:rsidRDefault="00F66655">
            <w:pPr>
              <w:rPr>
                <w:rFonts w:ascii="Arial" w:hAnsi="Arial" w:cs="Arial"/>
              </w:rPr>
            </w:pPr>
          </w:p>
        </w:tc>
      </w:tr>
      <w:tr w:rsidR="00F66655" w:rsidTr="00F66655">
        <w:tc>
          <w:tcPr>
            <w:tcW w:w="4649" w:type="dxa"/>
          </w:tcPr>
          <w:p w:rsidR="00F66655" w:rsidRPr="004F64FD" w:rsidRDefault="003433EC">
            <w:pPr>
              <w:rPr>
                <w:rFonts w:ascii="Arial" w:hAnsi="Arial" w:cs="Arial"/>
                <w:b/>
              </w:rPr>
            </w:pPr>
            <w:r w:rsidRPr="004F64FD">
              <w:rPr>
                <w:rFonts w:ascii="Arial" w:hAnsi="Arial" w:cs="Arial"/>
                <w:b/>
              </w:rPr>
              <w:lastRenderedPageBreak/>
              <w:t>DEVELOP AND PROMOTE</w:t>
            </w:r>
          </w:p>
          <w:p w:rsidR="00FD0A49" w:rsidRPr="004F64FD" w:rsidRDefault="00FD0A49">
            <w:pPr>
              <w:rPr>
                <w:rFonts w:ascii="Arial" w:hAnsi="Arial" w:cs="Arial"/>
                <w:b/>
              </w:rPr>
            </w:pPr>
          </w:p>
          <w:p w:rsidR="003433EC" w:rsidRPr="004F64FD" w:rsidRDefault="003433EC">
            <w:pPr>
              <w:rPr>
                <w:rFonts w:ascii="Arial" w:hAnsi="Arial" w:cs="Arial"/>
                <w:b/>
              </w:rPr>
            </w:pPr>
            <w:r w:rsidRPr="004F64FD">
              <w:rPr>
                <w:rFonts w:ascii="Arial" w:hAnsi="Arial" w:cs="Arial"/>
                <w:b/>
              </w:rPr>
              <w:t>21. Develop and maintain systems to</w:t>
            </w:r>
          </w:p>
          <w:p w:rsidR="007D64B7" w:rsidRDefault="003433EC">
            <w:pPr>
              <w:rPr>
                <w:rFonts w:ascii="Arial" w:hAnsi="Arial" w:cs="Arial"/>
                <w:b/>
              </w:rPr>
            </w:pPr>
            <w:r w:rsidRPr="004F64FD">
              <w:rPr>
                <w:rFonts w:ascii="Arial" w:hAnsi="Arial" w:cs="Arial"/>
                <w:b/>
              </w:rPr>
              <w:t xml:space="preserve">      </w:t>
            </w:r>
            <w:r w:rsidR="0093022D">
              <w:rPr>
                <w:rFonts w:ascii="Arial" w:hAnsi="Arial" w:cs="Arial"/>
                <w:b/>
              </w:rPr>
              <w:t>e</w:t>
            </w:r>
            <w:r w:rsidRPr="004F64FD">
              <w:rPr>
                <w:rFonts w:ascii="Arial" w:hAnsi="Arial" w:cs="Arial"/>
                <w:b/>
              </w:rPr>
              <w:t xml:space="preserve">nsure the involvement of those </w:t>
            </w:r>
          </w:p>
          <w:p w:rsidR="007D64B7" w:rsidRDefault="007D64B7">
            <w:pPr>
              <w:rPr>
                <w:rFonts w:ascii="Arial" w:hAnsi="Arial" w:cs="Arial"/>
                <w:b/>
              </w:rPr>
            </w:pPr>
            <w:r>
              <w:rPr>
                <w:rFonts w:ascii="Arial" w:hAnsi="Arial" w:cs="Arial"/>
                <w:b/>
              </w:rPr>
              <w:t xml:space="preserve">      </w:t>
            </w:r>
            <w:r w:rsidR="0093022D">
              <w:rPr>
                <w:rFonts w:ascii="Arial" w:hAnsi="Arial" w:cs="Arial"/>
                <w:b/>
              </w:rPr>
              <w:t>w</w:t>
            </w:r>
            <w:r w:rsidR="003433EC" w:rsidRPr="004F64FD">
              <w:rPr>
                <w:rFonts w:ascii="Arial" w:hAnsi="Arial" w:cs="Arial"/>
                <w:b/>
              </w:rPr>
              <w:t>ho</w:t>
            </w:r>
            <w:r>
              <w:rPr>
                <w:rFonts w:ascii="Arial" w:hAnsi="Arial" w:cs="Arial"/>
                <w:b/>
              </w:rPr>
              <w:t xml:space="preserve"> u</w:t>
            </w:r>
            <w:r w:rsidR="003433EC" w:rsidRPr="004F64FD">
              <w:rPr>
                <w:rFonts w:ascii="Arial" w:hAnsi="Arial" w:cs="Arial"/>
                <w:b/>
              </w:rPr>
              <w:t xml:space="preserve">se your services in the </w:t>
            </w:r>
            <w:r>
              <w:rPr>
                <w:rFonts w:ascii="Arial" w:hAnsi="Arial" w:cs="Arial"/>
                <w:b/>
              </w:rPr>
              <w:t xml:space="preserve"> </w:t>
            </w:r>
          </w:p>
          <w:p w:rsidR="007D64B7" w:rsidRDefault="007D64B7">
            <w:pPr>
              <w:rPr>
                <w:rFonts w:ascii="Arial" w:hAnsi="Arial" w:cs="Arial"/>
                <w:b/>
              </w:rPr>
            </w:pPr>
            <w:r>
              <w:rPr>
                <w:rFonts w:ascii="Arial" w:hAnsi="Arial" w:cs="Arial"/>
                <w:b/>
              </w:rPr>
              <w:t xml:space="preserve">      </w:t>
            </w:r>
            <w:r w:rsidR="003433EC" w:rsidRPr="004F64FD">
              <w:rPr>
                <w:rFonts w:ascii="Arial" w:hAnsi="Arial" w:cs="Arial"/>
                <w:b/>
              </w:rPr>
              <w:t xml:space="preserve">evaluation </w:t>
            </w:r>
            <w:r>
              <w:rPr>
                <w:rFonts w:ascii="Arial" w:hAnsi="Arial" w:cs="Arial"/>
                <w:b/>
              </w:rPr>
              <w:t>a</w:t>
            </w:r>
            <w:r w:rsidR="003433EC" w:rsidRPr="004F64FD">
              <w:rPr>
                <w:rFonts w:ascii="Arial" w:hAnsi="Arial" w:cs="Arial"/>
                <w:b/>
              </w:rPr>
              <w:t xml:space="preserve">nd development of </w:t>
            </w:r>
          </w:p>
          <w:p w:rsidR="003433EC" w:rsidRPr="004F64FD" w:rsidRDefault="007D64B7" w:rsidP="007D64B7">
            <w:pPr>
              <w:rPr>
                <w:rFonts w:ascii="Arial" w:hAnsi="Arial" w:cs="Arial"/>
                <w:b/>
              </w:rPr>
            </w:pPr>
            <w:r>
              <w:rPr>
                <w:rFonts w:ascii="Arial" w:hAnsi="Arial" w:cs="Arial"/>
                <w:b/>
              </w:rPr>
              <w:t xml:space="preserve">      </w:t>
            </w:r>
            <w:r w:rsidR="003433EC" w:rsidRPr="004F64FD">
              <w:rPr>
                <w:rFonts w:ascii="Arial" w:hAnsi="Arial" w:cs="Arial"/>
                <w:b/>
              </w:rPr>
              <w:t>your</w:t>
            </w:r>
            <w:r>
              <w:rPr>
                <w:rFonts w:ascii="Arial" w:hAnsi="Arial" w:cs="Arial"/>
                <w:b/>
              </w:rPr>
              <w:t xml:space="preserve"> </w:t>
            </w:r>
            <w:r w:rsidR="003433EC" w:rsidRPr="004F64FD">
              <w:rPr>
                <w:rFonts w:ascii="Arial" w:hAnsi="Arial" w:cs="Arial"/>
                <w:b/>
              </w:rPr>
              <w:t>Safeguarding Adults services</w:t>
            </w:r>
          </w:p>
        </w:tc>
        <w:tc>
          <w:tcPr>
            <w:tcW w:w="7253" w:type="dxa"/>
          </w:tcPr>
          <w:p w:rsidR="00F66655" w:rsidRDefault="00F66655">
            <w:pPr>
              <w:rPr>
                <w:rFonts w:ascii="Arial" w:hAnsi="Arial" w:cs="Arial"/>
              </w:rPr>
            </w:pPr>
          </w:p>
          <w:p w:rsidR="00FD0A49" w:rsidRDefault="00FD0A49" w:rsidP="00FD0A49">
            <w:pPr>
              <w:pStyle w:val="ListParagraph"/>
              <w:rPr>
                <w:rFonts w:ascii="Arial" w:hAnsi="Arial" w:cs="Arial"/>
              </w:rPr>
            </w:pPr>
          </w:p>
          <w:p w:rsidR="003433EC" w:rsidRDefault="003433EC" w:rsidP="003433EC">
            <w:pPr>
              <w:pStyle w:val="ListParagraph"/>
              <w:numPr>
                <w:ilvl w:val="0"/>
                <w:numId w:val="21"/>
              </w:numPr>
              <w:rPr>
                <w:rFonts w:ascii="Arial" w:hAnsi="Arial" w:cs="Arial"/>
              </w:rPr>
            </w:pPr>
            <w:r>
              <w:rPr>
                <w:rFonts w:ascii="Arial" w:hAnsi="Arial" w:cs="Arial"/>
              </w:rPr>
              <w:t>Providing evidence of how patients, service users, carers and customers are involved in Safeguarding activity</w:t>
            </w:r>
          </w:p>
          <w:p w:rsidR="003433EC" w:rsidRDefault="003433EC" w:rsidP="003433EC">
            <w:pPr>
              <w:pStyle w:val="ListParagraph"/>
              <w:numPr>
                <w:ilvl w:val="0"/>
                <w:numId w:val="21"/>
              </w:numPr>
              <w:rPr>
                <w:rFonts w:ascii="Arial" w:hAnsi="Arial" w:cs="Arial"/>
              </w:rPr>
            </w:pPr>
            <w:r>
              <w:rPr>
                <w:rFonts w:ascii="Arial" w:hAnsi="Arial" w:cs="Arial"/>
              </w:rPr>
              <w:t>Ensuring service users, patients, carers and customers are</w:t>
            </w:r>
          </w:p>
          <w:p w:rsidR="003433EC" w:rsidRPr="003433EC" w:rsidRDefault="003433EC" w:rsidP="003433EC">
            <w:pPr>
              <w:pStyle w:val="ListParagraph"/>
              <w:rPr>
                <w:rFonts w:ascii="Arial" w:hAnsi="Arial" w:cs="Arial"/>
              </w:rPr>
            </w:pPr>
            <w:r>
              <w:rPr>
                <w:rFonts w:ascii="Arial" w:hAnsi="Arial" w:cs="Arial"/>
              </w:rPr>
              <w:t>supported and involved in all aspects of activity, and that their feedback impacts upon service plans, locality action plans and the delivery of Safeguarding</w:t>
            </w:r>
          </w:p>
        </w:tc>
        <w:tc>
          <w:tcPr>
            <w:tcW w:w="2046" w:type="dxa"/>
          </w:tcPr>
          <w:p w:rsidR="00F66655" w:rsidRDefault="00F66655">
            <w:pPr>
              <w:rPr>
                <w:rFonts w:ascii="Arial" w:hAnsi="Arial" w:cs="Arial"/>
              </w:rPr>
            </w:pPr>
          </w:p>
        </w:tc>
      </w:tr>
      <w:tr w:rsidR="00F66655" w:rsidTr="00F66655">
        <w:tc>
          <w:tcPr>
            <w:tcW w:w="4649" w:type="dxa"/>
          </w:tcPr>
          <w:p w:rsidR="007D64B7" w:rsidRDefault="003433EC">
            <w:pPr>
              <w:rPr>
                <w:rFonts w:ascii="Arial" w:hAnsi="Arial" w:cs="Arial"/>
                <w:b/>
              </w:rPr>
            </w:pPr>
            <w:r w:rsidRPr="004F64FD">
              <w:rPr>
                <w:rFonts w:ascii="Arial" w:hAnsi="Arial" w:cs="Arial"/>
                <w:b/>
              </w:rPr>
              <w:t xml:space="preserve">22. Promote awareness of </w:t>
            </w:r>
            <w:r w:rsidR="007D64B7">
              <w:rPr>
                <w:rFonts w:ascii="Arial" w:hAnsi="Arial" w:cs="Arial"/>
                <w:b/>
              </w:rPr>
              <w:t xml:space="preserve"> </w:t>
            </w:r>
          </w:p>
          <w:p w:rsidR="007D64B7" w:rsidRDefault="007D64B7">
            <w:pPr>
              <w:rPr>
                <w:rFonts w:ascii="Arial" w:hAnsi="Arial" w:cs="Arial"/>
                <w:b/>
              </w:rPr>
            </w:pPr>
            <w:r>
              <w:rPr>
                <w:rFonts w:ascii="Arial" w:hAnsi="Arial" w:cs="Arial"/>
                <w:b/>
              </w:rPr>
              <w:t xml:space="preserve">      S</w:t>
            </w:r>
            <w:r w:rsidR="003433EC" w:rsidRPr="004F64FD">
              <w:rPr>
                <w:rFonts w:ascii="Arial" w:hAnsi="Arial" w:cs="Arial"/>
                <w:b/>
              </w:rPr>
              <w:t xml:space="preserve">afeguarding Adults systems </w:t>
            </w:r>
          </w:p>
          <w:p w:rsidR="003433EC" w:rsidRPr="004F64FD" w:rsidRDefault="007D64B7">
            <w:pPr>
              <w:rPr>
                <w:rFonts w:ascii="Arial" w:hAnsi="Arial" w:cs="Arial"/>
                <w:b/>
              </w:rPr>
            </w:pPr>
            <w:r>
              <w:rPr>
                <w:rFonts w:ascii="Arial" w:hAnsi="Arial" w:cs="Arial"/>
                <w:b/>
              </w:rPr>
              <w:t xml:space="preserve">      </w:t>
            </w:r>
            <w:r w:rsidR="003433EC" w:rsidRPr="004F64FD">
              <w:rPr>
                <w:rFonts w:ascii="Arial" w:hAnsi="Arial" w:cs="Arial"/>
                <w:b/>
              </w:rPr>
              <w:t>within your org</w:t>
            </w:r>
            <w:r>
              <w:rPr>
                <w:rFonts w:ascii="Arial" w:hAnsi="Arial" w:cs="Arial"/>
                <w:b/>
              </w:rPr>
              <w:t>anisation</w:t>
            </w:r>
            <w:r w:rsidR="003433EC" w:rsidRPr="004F64FD">
              <w:rPr>
                <w:rFonts w:ascii="Arial" w:hAnsi="Arial" w:cs="Arial"/>
                <w:b/>
              </w:rPr>
              <w:t xml:space="preserve"> and</w:t>
            </w:r>
          </w:p>
          <w:p w:rsidR="003433EC" w:rsidRPr="004F64FD" w:rsidRDefault="003433EC">
            <w:pPr>
              <w:rPr>
                <w:rFonts w:ascii="Arial" w:hAnsi="Arial" w:cs="Arial"/>
                <w:b/>
              </w:rPr>
            </w:pPr>
            <w:r w:rsidRPr="004F64FD">
              <w:rPr>
                <w:rFonts w:ascii="Arial" w:hAnsi="Arial" w:cs="Arial"/>
                <w:b/>
              </w:rPr>
              <w:t xml:space="preserve">      </w:t>
            </w:r>
            <w:r w:rsidR="0093022D">
              <w:rPr>
                <w:rFonts w:ascii="Arial" w:hAnsi="Arial" w:cs="Arial"/>
                <w:b/>
              </w:rPr>
              <w:t>o</w:t>
            </w:r>
            <w:r w:rsidRPr="004F64FD">
              <w:rPr>
                <w:rFonts w:ascii="Arial" w:hAnsi="Arial" w:cs="Arial"/>
                <w:b/>
              </w:rPr>
              <w:t>utside</w:t>
            </w:r>
            <w:r w:rsidR="007D64B7">
              <w:rPr>
                <w:rFonts w:ascii="Arial" w:hAnsi="Arial" w:cs="Arial"/>
                <w:b/>
              </w:rPr>
              <w:t xml:space="preserve"> of your organisation</w:t>
            </w:r>
          </w:p>
        </w:tc>
        <w:tc>
          <w:tcPr>
            <w:tcW w:w="7253" w:type="dxa"/>
          </w:tcPr>
          <w:p w:rsidR="00F66655" w:rsidRDefault="003433EC" w:rsidP="003433EC">
            <w:pPr>
              <w:pStyle w:val="ListParagraph"/>
              <w:numPr>
                <w:ilvl w:val="0"/>
                <w:numId w:val="22"/>
              </w:numPr>
              <w:rPr>
                <w:rFonts w:ascii="Arial" w:hAnsi="Arial" w:cs="Arial"/>
              </w:rPr>
            </w:pPr>
            <w:r>
              <w:rPr>
                <w:rFonts w:ascii="Arial" w:hAnsi="Arial" w:cs="Arial"/>
              </w:rPr>
              <w:t>Publicising and promoting Safeguarding policy and procedures</w:t>
            </w:r>
          </w:p>
          <w:p w:rsidR="003433EC" w:rsidRPr="003433EC" w:rsidRDefault="003433EC" w:rsidP="003433EC">
            <w:pPr>
              <w:pStyle w:val="ListParagraph"/>
              <w:numPr>
                <w:ilvl w:val="0"/>
                <w:numId w:val="22"/>
              </w:numPr>
              <w:rPr>
                <w:rFonts w:ascii="Arial" w:hAnsi="Arial" w:cs="Arial"/>
              </w:rPr>
            </w:pPr>
            <w:r>
              <w:rPr>
                <w:rFonts w:ascii="Arial" w:hAnsi="Arial" w:cs="Arial"/>
              </w:rPr>
              <w:t>Identifying the systems and structures in place that are used to raise awareness of Safeguarding Adults at a local and national level.</w:t>
            </w:r>
          </w:p>
        </w:tc>
        <w:tc>
          <w:tcPr>
            <w:tcW w:w="2046" w:type="dxa"/>
          </w:tcPr>
          <w:p w:rsidR="00F66655" w:rsidRDefault="00F66655">
            <w:pPr>
              <w:rPr>
                <w:rFonts w:ascii="Arial" w:hAnsi="Arial" w:cs="Arial"/>
              </w:rPr>
            </w:pPr>
          </w:p>
        </w:tc>
      </w:tr>
    </w:tbl>
    <w:p w:rsidR="00F66655" w:rsidRDefault="00F66655">
      <w:pPr>
        <w:rPr>
          <w:rFonts w:ascii="Arial" w:hAnsi="Arial" w:cs="Arial"/>
        </w:rPr>
      </w:pPr>
    </w:p>
    <w:p w:rsidR="00292755" w:rsidRPr="00953D85" w:rsidRDefault="00292755" w:rsidP="00292755">
      <w:pPr>
        <w:ind w:left="-540" w:firstLine="540"/>
        <w:rPr>
          <w:rFonts w:ascii="Arial" w:hAnsi="Arial" w:cs="Arial"/>
          <w:b/>
          <w:sz w:val="28"/>
          <w:szCs w:val="28"/>
          <w:u w:val="single"/>
        </w:rPr>
      </w:pPr>
      <w:r w:rsidRPr="00953D85">
        <w:rPr>
          <w:rFonts w:ascii="Arial" w:hAnsi="Arial" w:cs="Arial"/>
          <w:b/>
          <w:sz w:val="28"/>
          <w:szCs w:val="28"/>
          <w:u w:val="single"/>
        </w:rPr>
        <w:t>Safeguarding Adults Competency Framework</w:t>
      </w:r>
      <w:r>
        <w:rPr>
          <w:rFonts w:ascii="Arial" w:hAnsi="Arial" w:cs="Arial"/>
          <w:b/>
          <w:sz w:val="28"/>
          <w:szCs w:val="28"/>
          <w:u w:val="single"/>
        </w:rPr>
        <w:t xml:space="preserve"> - </w:t>
      </w:r>
      <w:r w:rsidRPr="00953D85">
        <w:rPr>
          <w:rFonts w:ascii="Arial" w:hAnsi="Arial" w:cs="Arial"/>
          <w:b/>
          <w:sz w:val="28"/>
          <w:szCs w:val="28"/>
          <w:u w:val="single"/>
        </w:rPr>
        <w:t xml:space="preserve">Evidence Sheet    </w:t>
      </w:r>
      <w:r>
        <w:rPr>
          <w:rFonts w:ascii="Arial" w:hAnsi="Arial" w:cs="Arial"/>
          <w:b/>
          <w:sz w:val="28"/>
          <w:szCs w:val="28"/>
          <w:u w:val="single"/>
        </w:rPr>
        <w:t xml:space="preserve">                                                </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3420"/>
        <w:gridCol w:w="180"/>
        <w:gridCol w:w="2340"/>
        <w:gridCol w:w="1260"/>
        <w:gridCol w:w="1260"/>
        <w:gridCol w:w="2340"/>
      </w:tblGrid>
      <w:tr w:rsidR="00292755" w:rsidRPr="004E66D8" w:rsidTr="00DD5E23">
        <w:tc>
          <w:tcPr>
            <w:tcW w:w="3348" w:type="dxa"/>
            <w:gridSpan w:val="2"/>
            <w:shd w:val="clear" w:color="auto" w:fill="D9D9D9"/>
          </w:tcPr>
          <w:p w:rsidR="00292755" w:rsidRPr="004E66D8" w:rsidRDefault="00292755" w:rsidP="00FD0A49">
            <w:pPr>
              <w:jc w:val="center"/>
              <w:rPr>
                <w:rFonts w:ascii="Arial" w:hAnsi="Arial" w:cs="Arial"/>
                <w:b/>
              </w:rPr>
            </w:pPr>
            <w:r w:rsidRPr="004E66D8">
              <w:rPr>
                <w:rFonts w:ascii="Arial" w:hAnsi="Arial" w:cs="Arial"/>
                <w:b/>
              </w:rPr>
              <w:t>Print Name</w:t>
            </w:r>
          </w:p>
        </w:tc>
        <w:tc>
          <w:tcPr>
            <w:tcW w:w="3600" w:type="dxa"/>
            <w:gridSpan w:val="2"/>
            <w:shd w:val="clear" w:color="auto" w:fill="D9D9D9"/>
          </w:tcPr>
          <w:p w:rsidR="00292755" w:rsidRPr="004E66D8" w:rsidRDefault="00292755" w:rsidP="00FD0A49">
            <w:pPr>
              <w:jc w:val="center"/>
              <w:rPr>
                <w:rFonts w:ascii="Arial" w:hAnsi="Arial" w:cs="Arial"/>
                <w:b/>
              </w:rPr>
            </w:pPr>
            <w:r w:rsidRPr="004E66D8">
              <w:rPr>
                <w:rFonts w:ascii="Arial" w:hAnsi="Arial" w:cs="Arial"/>
                <w:b/>
              </w:rPr>
              <w:t>Job Title</w:t>
            </w:r>
          </w:p>
        </w:tc>
        <w:tc>
          <w:tcPr>
            <w:tcW w:w="3600" w:type="dxa"/>
            <w:gridSpan w:val="2"/>
            <w:shd w:val="clear" w:color="auto" w:fill="D9D9D9"/>
          </w:tcPr>
          <w:p w:rsidR="00292755" w:rsidRPr="004E66D8" w:rsidRDefault="00292755" w:rsidP="00FD0A49">
            <w:pPr>
              <w:jc w:val="center"/>
              <w:rPr>
                <w:rFonts w:ascii="Arial" w:hAnsi="Arial" w:cs="Arial"/>
                <w:b/>
              </w:rPr>
            </w:pPr>
            <w:r w:rsidRPr="004E66D8">
              <w:rPr>
                <w:rFonts w:ascii="Arial" w:hAnsi="Arial" w:cs="Arial"/>
                <w:b/>
              </w:rPr>
              <w:t>Staff Group</w:t>
            </w:r>
          </w:p>
        </w:tc>
        <w:tc>
          <w:tcPr>
            <w:tcW w:w="3600" w:type="dxa"/>
            <w:gridSpan w:val="2"/>
            <w:shd w:val="clear" w:color="auto" w:fill="D9D9D9"/>
          </w:tcPr>
          <w:p w:rsidR="00292755" w:rsidRPr="004E66D8" w:rsidRDefault="00292755" w:rsidP="00FD0A49">
            <w:pPr>
              <w:jc w:val="center"/>
              <w:rPr>
                <w:rFonts w:ascii="Arial" w:hAnsi="Arial" w:cs="Arial"/>
                <w:b/>
              </w:rPr>
            </w:pPr>
            <w:r w:rsidRPr="004E66D8">
              <w:rPr>
                <w:rFonts w:ascii="Arial" w:hAnsi="Arial" w:cs="Arial"/>
                <w:b/>
              </w:rPr>
              <w:t>Print Managers Name</w:t>
            </w:r>
          </w:p>
        </w:tc>
      </w:tr>
      <w:tr w:rsidR="00292755" w:rsidRPr="004E66D8" w:rsidTr="00DD5E23">
        <w:tc>
          <w:tcPr>
            <w:tcW w:w="3348" w:type="dxa"/>
            <w:gridSpan w:val="2"/>
            <w:shd w:val="clear" w:color="auto" w:fill="auto"/>
          </w:tcPr>
          <w:p w:rsidR="00292755" w:rsidRPr="004E66D8" w:rsidRDefault="00292755" w:rsidP="00FD0A49">
            <w:pPr>
              <w:rPr>
                <w:rFonts w:ascii="Arial" w:hAnsi="Arial" w:cs="Arial"/>
                <w:b/>
              </w:rPr>
            </w:pPr>
          </w:p>
          <w:p w:rsidR="00292755" w:rsidRPr="004E66D8" w:rsidRDefault="00292755" w:rsidP="00FD0A49">
            <w:pPr>
              <w:rPr>
                <w:rFonts w:ascii="Arial" w:hAnsi="Arial" w:cs="Arial"/>
                <w:b/>
              </w:rPr>
            </w:pPr>
          </w:p>
        </w:tc>
        <w:tc>
          <w:tcPr>
            <w:tcW w:w="3600" w:type="dxa"/>
            <w:gridSpan w:val="2"/>
            <w:shd w:val="clear" w:color="auto" w:fill="auto"/>
          </w:tcPr>
          <w:p w:rsidR="00292755" w:rsidRPr="004E66D8" w:rsidRDefault="00292755" w:rsidP="00FD0A49">
            <w:pPr>
              <w:rPr>
                <w:rFonts w:ascii="Arial" w:hAnsi="Arial" w:cs="Arial"/>
                <w:b/>
              </w:rPr>
            </w:pPr>
          </w:p>
        </w:tc>
        <w:tc>
          <w:tcPr>
            <w:tcW w:w="3600" w:type="dxa"/>
            <w:gridSpan w:val="2"/>
            <w:shd w:val="clear" w:color="auto" w:fill="auto"/>
          </w:tcPr>
          <w:p w:rsidR="00292755" w:rsidRPr="004E66D8" w:rsidRDefault="00292755" w:rsidP="00FD0A49">
            <w:pPr>
              <w:rPr>
                <w:rFonts w:ascii="Arial" w:hAnsi="Arial" w:cs="Arial"/>
                <w:b/>
              </w:rPr>
            </w:pPr>
          </w:p>
        </w:tc>
        <w:tc>
          <w:tcPr>
            <w:tcW w:w="3600" w:type="dxa"/>
            <w:gridSpan w:val="2"/>
            <w:shd w:val="clear" w:color="auto" w:fill="auto"/>
          </w:tcPr>
          <w:p w:rsidR="00292755" w:rsidRPr="004E66D8" w:rsidRDefault="00292755" w:rsidP="00FD0A49">
            <w:pPr>
              <w:rPr>
                <w:rFonts w:ascii="Arial" w:hAnsi="Arial" w:cs="Arial"/>
                <w:b/>
              </w:rPr>
            </w:pPr>
          </w:p>
        </w:tc>
      </w:tr>
      <w:tr w:rsidR="00292755" w:rsidRPr="004E66D8" w:rsidTr="00DD5E23">
        <w:tc>
          <w:tcPr>
            <w:tcW w:w="1728" w:type="dxa"/>
            <w:shd w:val="clear" w:color="auto" w:fill="D9D9D9"/>
          </w:tcPr>
          <w:p w:rsidR="00292755" w:rsidRPr="004E66D8" w:rsidRDefault="00292755" w:rsidP="00FD0A49">
            <w:pPr>
              <w:jc w:val="center"/>
              <w:rPr>
                <w:rFonts w:ascii="Arial" w:hAnsi="Arial" w:cs="Arial"/>
                <w:b/>
              </w:rPr>
            </w:pPr>
            <w:r w:rsidRPr="004E66D8">
              <w:rPr>
                <w:rFonts w:ascii="Arial" w:hAnsi="Arial" w:cs="Arial"/>
                <w:b/>
              </w:rPr>
              <w:t>Competency</w:t>
            </w:r>
          </w:p>
          <w:p w:rsidR="00292755" w:rsidRPr="004E66D8" w:rsidRDefault="00292755" w:rsidP="00FD0A49">
            <w:pPr>
              <w:jc w:val="center"/>
              <w:rPr>
                <w:rFonts w:ascii="Arial" w:hAnsi="Arial" w:cs="Arial"/>
                <w:b/>
              </w:rPr>
            </w:pPr>
            <w:r w:rsidRPr="004E66D8">
              <w:rPr>
                <w:rFonts w:ascii="Arial" w:hAnsi="Arial" w:cs="Arial"/>
                <w:b/>
              </w:rPr>
              <w:t>Number</w:t>
            </w:r>
          </w:p>
        </w:tc>
        <w:tc>
          <w:tcPr>
            <w:tcW w:w="5040" w:type="dxa"/>
            <w:gridSpan w:val="2"/>
            <w:shd w:val="clear" w:color="auto" w:fill="D9D9D9"/>
          </w:tcPr>
          <w:p w:rsidR="00292755" w:rsidRPr="004E66D8" w:rsidRDefault="00292755" w:rsidP="00FD0A49">
            <w:pPr>
              <w:jc w:val="center"/>
              <w:rPr>
                <w:rFonts w:ascii="Arial" w:hAnsi="Arial" w:cs="Arial"/>
                <w:b/>
              </w:rPr>
            </w:pPr>
            <w:r w:rsidRPr="004E66D8">
              <w:rPr>
                <w:rFonts w:ascii="Arial" w:hAnsi="Arial" w:cs="Arial"/>
                <w:b/>
              </w:rPr>
              <w:t xml:space="preserve">Recorded </w:t>
            </w:r>
          </w:p>
          <w:p w:rsidR="00292755" w:rsidRPr="004E66D8" w:rsidRDefault="00292755" w:rsidP="00FD0A49">
            <w:pPr>
              <w:jc w:val="center"/>
              <w:rPr>
                <w:rFonts w:ascii="Arial" w:hAnsi="Arial" w:cs="Arial"/>
                <w:b/>
              </w:rPr>
            </w:pPr>
            <w:r w:rsidRPr="004E66D8">
              <w:rPr>
                <w:rFonts w:ascii="Arial" w:hAnsi="Arial" w:cs="Arial"/>
                <w:b/>
              </w:rPr>
              <w:t>Evidence</w:t>
            </w:r>
          </w:p>
        </w:tc>
        <w:tc>
          <w:tcPr>
            <w:tcW w:w="2520" w:type="dxa"/>
            <w:gridSpan w:val="2"/>
            <w:shd w:val="clear" w:color="auto" w:fill="D9D9D9"/>
          </w:tcPr>
          <w:p w:rsidR="00292755" w:rsidRPr="004E66D8" w:rsidRDefault="00292755" w:rsidP="00FD0A49">
            <w:pPr>
              <w:jc w:val="center"/>
              <w:rPr>
                <w:rFonts w:ascii="Arial" w:hAnsi="Arial" w:cs="Arial"/>
                <w:b/>
              </w:rPr>
            </w:pPr>
            <w:r w:rsidRPr="004E66D8">
              <w:rPr>
                <w:rFonts w:ascii="Arial" w:hAnsi="Arial" w:cs="Arial"/>
                <w:b/>
              </w:rPr>
              <w:t>Employee</w:t>
            </w:r>
          </w:p>
          <w:p w:rsidR="00292755" w:rsidRPr="004E66D8" w:rsidRDefault="00292755" w:rsidP="00FD0A49">
            <w:pPr>
              <w:jc w:val="center"/>
              <w:rPr>
                <w:rFonts w:ascii="Arial" w:hAnsi="Arial" w:cs="Arial"/>
                <w:b/>
              </w:rPr>
            </w:pPr>
            <w:r w:rsidRPr="004E66D8">
              <w:rPr>
                <w:rFonts w:ascii="Arial" w:hAnsi="Arial" w:cs="Arial"/>
                <w:b/>
              </w:rPr>
              <w:t>Signature</w:t>
            </w:r>
          </w:p>
        </w:tc>
        <w:tc>
          <w:tcPr>
            <w:tcW w:w="2520" w:type="dxa"/>
            <w:gridSpan w:val="2"/>
            <w:shd w:val="clear" w:color="auto" w:fill="D9D9D9"/>
          </w:tcPr>
          <w:p w:rsidR="00292755" w:rsidRPr="004E66D8" w:rsidRDefault="00292755" w:rsidP="00FD0A49">
            <w:pPr>
              <w:jc w:val="center"/>
              <w:rPr>
                <w:rFonts w:ascii="Arial" w:hAnsi="Arial" w:cs="Arial"/>
                <w:b/>
              </w:rPr>
            </w:pPr>
            <w:r w:rsidRPr="004E66D8">
              <w:rPr>
                <w:rFonts w:ascii="Arial" w:hAnsi="Arial" w:cs="Arial"/>
                <w:b/>
              </w:rPr>
              <w:t>Manager</w:t>
            </w:r>
          </w:p>
          <w:p w:rsidR="00292755" w:rsidRPr="004E66D8" w:rsidRDefault="00292755" w:rsidP="00FD0A49">
            <w:pPr>
              <w:jc w:val="center"/>
              <w:rPr>
                <w:rFonts w:ascii="Arial" w:hAnsi="Arial" w:cs="Arial"/>
                <w:b/>
              </w:rPr>
            </w:pPr>
            <w:r w:rsidRPr="004E66D8">
              <w:rPr>
                <w:rFonts w:ascii="Arial" w:hAnsi="Arial" w:cs="Arial"/>
                <w:b/>
              </w:rPr>
              <w:t>Signature</w:t>
            </w:r>
          </w:p>
        </w:tc>
        <w:tc>
          <w:tcPr>
            <w:tcW w:w="2340" w:type="dxa"/>
            <w:shd w:val="clear" w:color="auto" w:fill="D9D9D9"/>
          </w:tcPr>
          <w:p w:rsidR="00292755" w:rsidRPr="004E66D8" w:rsidRDefault="00292755" w:rsidP="00FD0A49">
            <w:pPr>
              <w:jc w:val="center"/>
              <w:rPr>
                <w:rFonts w:ascii="Arial" w:hAnsi="Arial" w:cs="Arial"/>
                <w:b/>
              </w:rPr>
            </w:pPr>
            <w:r w:rsidRPr="004E66D8">
              <w:rPr>
                <w:rFonts w:ascii="Arial" w:hAnsi="Arial" w:cs="Arial"/>
                <w:b/>
              </w:rPr>
              <w:t>Date</w:t>
            </w:r>
          </w:p>
        </w:tc>
      </w:tr>
      <w:tr w:rsidR="00292755" w:rsidRPr="004E66D8" w:rsidTr="00DD5E23">
        <w:trPr>
          <w:trHeight w:val="408"/>
        </w:trPr>
        <w:tc>
          <w:tcPr>
            <w:tcW w:w="1728" w:type="dxa"/>
            <w:shd w:val="clear" w:color="auto" w:fill="auto"/>
          </w:tcPr>
          <w:p w:rsidR="00292755" w:rsidRPr="004E66D8" w:rsidRDefault="00292755" w:rsidP="00FD0A49">
            <w:pPr>
              <w:rPr>
                <w:rFonts w:ascii="Arial" w:hAnsi="Arial" w:cs="Arial"/>
                <w:b/>
              </w:rPr>
            </w:pPr>
          </w:p>
        </w:tc>
        <w:tc>
          <w:tcPr>
            <w:tcW w:w="5040" w:type="dxa"/>
            <w:gridSpan w:val="2"/>
            <w:shd w:val="clear" w:color="auto" w:fill="auto"/>
          </w:tcPr>
          <w:p w:rsidR="00292755" w:rsidRPr="004E66D8" w:rsidRDefault="00292755" w:rsidP="00FD0A49">
            <w:pPr>
              <w:rPr>
                <w:rFonts w:ascii="Arial" w:hAnsi="Arial" w:cs="Arial"/>
                <w:b/>
              </w:rPr>
            </w:pPr>
          </w:p>
        </w:tc>
        <w:tc>
          <w:tcPr>
            <w:tcW w:w="2520" w:type="dxa"/>
            <w:gridSpan w:val="2"/>
            <w:shd w:val="clear" w:color="auto" w:fill="auto"/>
          </w:tcPr>
          <w:p w:rsidR="00292755" w:rsidRPr="004E66D8" w:rsidRDefault="00292755" w:rsidP="00FD0A49">
            <w:pPr>
              <w:rPr>
                <w:rFonts w:ascii="Arial" w:hAnsi="Arial" w:cs="Arial"/>
                <w:b/>
              </w:rPr>
            </w:pPr>
          </w:p>
        </w:tc>
        <w:tc>
          <w:tcPr>
            <w:tcW w:w="2520" w:type="dxa"/>
            <w:gridSpan w:val="2"/>
            <w:shd w:val="clear" w:color="auto" w:fill="auto"/>
          </w:tcPr>
          <w:p w:rsidR="00292755" w:rsidRPr="004E66D8" w:rsidRDefault="00292755" w:rsidP="00FD0A49">
            <w:pPr>
              <w:rPr>
                <w:rFonts w:ascii="Arial" w:hAnsi="Arial" w:cs="Arial"/>
                <w:b/>
              </w:rPr>
            </w:pPr>
          </w:p>
        </w:tc>
        <w:tc>
          <w:tcPr>
            <w:tcW w:w="2340" w:type="dxa"/>
            <w:shd w:val="clear" w:color="auto" w:fill="auto"/>
          </w:tcPr>
          <w:p w:rsidR="00292755" w:rsidRPr="004E66D8" w:rsidRDefault="00292755" w:rsidP="00FD0A49">
            <w:pPr>
              <w:rPr>
                <w:rFonts w:ascii="Arial" w:hAnsi="Arial" w:cs="Arial"/>
                <w:b/>
              </w:rPr>
            </w:pPr>
          </w:p>
        </w:tc>
      </w:tr>
      <w:tr w:rsidR="00292755" w:rsidRPr="004E66D8" w:rsidTr="00DD5E23">
        <w:trPr>
          <w:trHeight w:val="408"/>
        </w:trPr>
        <w:tc>
          <w:tcPr>
            <w:tcW w:w="1728" w:type="dxa"/>
            <w:shd w:val="clear" w:color="auto" w:fill="auto"/>
          </w:tcPr>
          <w:p w:rsidR="00292755" w:rsidRPr="004E66D8" w:rsidRDefault="00292755" w:rsidP="00FD0A49">
            <w:pPr>
              <w:rPr>
                <w:rFonts w:ascii="Arial" w:hAnsi="Arial" w:cs="Arial"/>
                <w:b/>
              </w:rPr>
            </w:pPr>
          </w:p>
        </w:tc>
        <w:tc>
          <w:tcPr>
            <w:tcW w:w="5040" w:type="dxa"/>
            <w:gridSpan w:val="2"/>
            <w:shd w:val="clear" w:color="auto" w:fill="auto"/>
          </w:tcPr>
          <w:p w:rsidR="00292755" w:rsidRPr="004E66D8" w:rsidRDefault="00292755" w:rsidP="00FD0A49">
            <w:pPr>
              <w:rPr>
                <w:rFonts w:ascii="Arial" w:hAnsi="Arial" w:cs="Arial"/>
                <w:b/>
              </w:rPr>
            </w:pPr>
          </w:p>
        </w:tc>
        <w:tc>
          <w:tcPr>
            <w:tcW w:w="2520" w:type="dxa"/>
            <w:gridSpan w:val="2"/>
            <w:shd w:val="clear" w:color="auto" w:fill="auto"/>
          </w:tcPr>
          <w:p w:rsidR="00292755" w:rsidRPr="004E66D8" w:rsidRDefault="00292755" w:rsidP="00FD0A49">
            <w:pPr>
              <w:rPr>
                <w:rFonts w:ascii="Arial" w:hAnsi="Arial" w:cs="Arial"/>
                <w:b/>
              </w:rPr>
            </w:pPr>
          </w:p>
        </w:tc>
        <w:tc>
          <w:tcPr>
            <w:tcW w:w="2520" w:type="dxa"/>
            <w:gridSpan w:val="2"/>
            <w:shd w:val="clear" w:color="auto" w:fill="auto"/>
          </w:tcPr>
          <w:p w:rsidR="00292755" w:rsidRPr="004E66D8" w:rsidRDefault="00292755" w:rsidP="00FD0A49">
            <w:pPr>
              <w:rPr>
                <w:rFonts w:ascii="Arial" w:hAnsi="Arial" w:cs="Arial"/>
                <w:b/>
              </w:rPr>
            </w:pPr>
          </w:p>
        </w:tc>
        <w:tc>
          <w:tcPr>
            <w:tcW w:w="2340" w:type="dxa"/>
            <w:shd w:val="clear" w:color="auto" w:fill="auto"/>
          </w:tcPr>
          <w:p w:rsidR="00292755" w:rsidRPr="004E66D8" w:rsidRDefault="00292755" w:rsidP="00FD0A49">
            <w:pPr>
              <w:rPr>
                <w:rFonts w:ascii="Arial" w:hAnsi="Arial" w:cs="Arial"/>
                <w:b/>
              </w:rPr>
            </w:pPr>
          </w:p>
        </w:tc>
      </w:tr>
      <w:tr w:rsidR="00292755" w:rsidRPr="004E66D8" w:rsidTr="00DD5E23">
        <w:trPr>
          <w:trHeight w:val="408"/>
        </w:trPr>
        <w:tc>
          <w:tcPr>
            <w:tcW w:w="1728" w:type="dxa"/>
            <w:shd w:val="clear" w:color="auto" w:fill="auto"/>
          </w:tcPr>
          <w:p w:rsidR="00292755" w:rsidRPr="004E66D8" w:rsidRDefault="00292755" w:rsidP="00FD0A49">
            <w:pPr>
              <w:rPr>
                <w:rFonts w:ascii="Arial" w:hAnsi="Arial" w:cs="Arial"/>
                <w:b/>
              </w:rPr>
            </w:pPr>
          </w:p>
        </w:tc>
        <w:tc>
          <w:tcPr>
            <w:tcW w:w="5040" w:type="dxa"/>
            <w:gridSpan w:val="2"/>
            <w:shd w:val="clear" w:color="auto" w:fill="auto"/>
          </w:tcPr>
          <w:p w:rsidR="00292755" w:rsidRPr="004E66D8" w:rsidRDefault="00292755" w:rsidP="00FD0A49">
            <w:pPr>
              <w:rPr>
                <w:rFonts w:ascii="Arial" w:hAnsi="Arial" w:cs="Arial"/>
                <w:b/>
              </w:rPr>
            </w:pPr>
          </w:p>
        </w:tc>
        <w:tc>
          <w:tcPr>
            <w:tcW w:w="2520" w:type="dxa"/>
            <w:gridSpan w:val="2"/>
            <w:shd w:val="clear" w:color="auto" w:fill="auto"/>
          </w:tcPr>
          <w:p w:rsidR="00292755" w:rsidRPr="004E66D8" w:rsidRDefault="00292755" w:rsidP="00FD0A49">
            <w:pPr>
              <w:rPr>
                <w:rFonts w:ascii="Arial" w:hAnsi="Arial" w:cs="Arial"/>
                <w:b/>
              </w:rPr>
            </w:pPr>
          </w:p>
        </w:tc>
        <w:tc>
          <w:tcPr>
            <w:tcW w:w="2520" w:type="dxa"/>
            <w:gridSpan w:val="2"/>
            <w:shd w:val="clear" w:color="auto" w:fill="auto"/>
          </w:tcPr>
          <w:p w:rsidR="00292755" w:rsidRPr="004E66D8" w:rsidRDefault="00292755" w:rsidP="00FD0A49">
            <w:pPr>
              <w:rPr>
                <w:rFonts w:ascii="Arial" w:hAnsi="Arial" w:cs="Arial"/>
                <w:b/>
              </w:rPr>
            </w:pPr>
          </w:p>
        </w:tc>
        <w:tc>
          <w:tcPr>
            <w:tcW w:w="2340" w:type="dxa"/>
            <w:shd w:val="clear" w:color="auto" w:fill="auto"/>
          </w:tcPr>
          <w:p w:rsidR="00292755" w:rsidRPr="004E66D8" w:rsidRDefault="00292755" w:rsidP="00FD0A49">
            <w:pPr>
              <w:rPr>
                <w:rFonts w:ascii="Arial" w:hAnsi="Arial" w:cs="Arial"/>
                <w:b/>
              </w:rPr>
            </w:pPr>
          </w:p>
        </w:tc>
      </w:tr>
      <w:tr w:rsidR="00292755" w:rsidRPr="004E66D8" w:rsidTr="00DD5E23">
        <w:trPr>
          <w:trHeight w:val="408"/>
        </w:trPr>
        <w:tc>
          <w:tcPr>
            <w:tcW w:w="1728" w:type="dxa"/>
            <w:shd w:val="clear" w:color="auto" w:fill="auto"/>
          </w:tcPr>
          <w:p w:rsidR="00292755" w:rsidRPr="004E66D8" w:rsidRDefault="00292755" w:rsidP="00FD0A49">
            <w:pPr>
              <w:rPr>
                <w:rFonts w:ascii="Arial" w:hAnsi="Arial" w:cs="Arial"/>
                <w:b/>
              </w:rPr>
            </w:pPr>
          </w:p>
        </w:tc>
        <w:tc>
          <w:tcPr>
            <w:tcW w:w="5040" w:type="dxa"/>
            <w:gridSpan w:val="2"/>
            <w:shd w:val="clear" w:color="auto" w:fill="auto"/>
          </w:tcPr>
          <w:p w:rsidR="00292755" w:rsidRPr="004E66D8" w:rsidRDefault="00292755" w:rsidP="00FD0A49">
            <w:pPr>
              <w:rPr>
                <w:rFonts w:ascii="Arial" w:hAnsi="Arial" w:cs="Arial"/>
                <w:b/>
              </w:rPr>
            </w:pPr>
          </w:p>
        </w:tc>
        <w:tc>
          <w:tcPr>
            <w:tcW w:w="2520" w:type="dxa"/>
            <w:gridSpan w:val="2"/>
            <w:shd w:val="clear" w:color="auto" w:fill="auto"/>
          </w:tcPr>
          <w:p w:rsidR="00292755" w:rsidRPr="004E66D8" w:rsidRDefault="00292755" w:rsidP="00FD0A49">
            <w:pPr>
              <w:rPr>
                <w:rFonts w:ascii="Arial" w:hAnsi="Arial" w:cs="Arial"/>
                <w:b/>
              </w:rPr>
            </w:pPr>
          </w:p>
        </w:tc>
        <w:tc>
          <w:tcPr>
            <w:tcW w:w="2520" w:type="dxa"/>
            <w:gridSpan w:val="2"/>
            <w:shd w:val="clear" w:color="auto" w:fill="auto"/>
          </w:tcPr>
          <w:p w:rsidR="00292755" w:rsidRPr="004E66D8" w:rsidRDefault="00292755" w:rsidP="00FD0A49">
            <w:pPr>
              <w:rPr>
                <w:rFonts w:ascii="Arial" w:hAnsi="Arial" w:cs="Arial"/>
                <w:b/>
              </w:rPr>
            </w:pPr>
          </w:p>
        </w:tc>
        <w:tc>
          <w:tcPr>
            <w:tcW w:w="2340" w:type="dxa"/>
            <w:shd w:val="clear" w:color="auto" w:fill="auto"/>
          </w:tcPr>
          <w:p w:rsidR="00292755" w:rsidRPr="004E66D8" w:rsidRDefault="00292755" w:rsidP="00FD0A49">
            <w:pPr>
              <w:rPr>
                <w:rFonts w:ascii="Arial" w:hAnsi="Arial" w:cs="Arial"/>
                <w:b/>
              </w:rPr>
            </w:pPr>
          </w:p>
        </w:tc>
      </w:tr>
    </w:tbl>
    <w:p w:rsidR="00E62180" w:rsidRDefault="00E62180" w:rsidP="00DD5E23">
      <w:pPr>
        <w:rPr>
          <w:rFonts w:ascii="Arial" w:hAnsi="Arial" w:cs="Arial"/>
          <w:b/>
          <w:sz w:val="28"/>
          <w:szCs w:val="28"/>
          <w:u w:val="single"/>
        </w:rPr>
      </w:pPr>
    </w:p>
    <w:p w:rsidR="00DD5E23" w:rsidRDefault="00DD5E23" w:rsidP="00DD5E23">
      <w:pPr>
        <w:rPr>
          <w:rFonts w:ascii="Arial" w:hAnsi="Arial" w:cs="Arial"/>
          <w:b/>
          <w:sz w:val="28"/>
          <w:szCs w:val="28"/>
          <w:u w:val="single"/>
        </w:rPr>
      </w:pPr>
      <w:r>
        <w:rPr>
          <w:rFonts w:ascii="Arial" w:hAnsi="Arial" w:cs="Arial"/>
          <w:b/>
          <w:sz w:val="28"/>
          <w:szCs w:val="28"/>
          <w:u w:val="single"/>
        </w:rPr>
        <w:t>W</w:t>
      </w:r>
      <w:r w:rsidRPr="004A39FB">
        <w:rPr>
          <w:rFonts w:ascii="Arial" w:hAnsi="Arial" w:cs="Arial"/>
          <w:b/>
          <w:sz w:val="28"/>
          <w:szCs w:val="28"/>
          <w:u w:val="single"/>
        </w:rPr>
        <w:t xml:space="preserve">hat is Evidence?    </w:t>
      </w:r>
      <w:r w:rsidRPr="004A39FB">
        <w:rPr>
          <w:rFonts w:ascii="Arial" w:hAnsi="Arial" w:cs="Arial"/>
          <w:b/>
          <w:sz w:val="28"/>
          <w:szCs w:val="28"/>
          <w:u w:val="single"/>
        </w:rPr>
        <w:tab/>
      </w:r>
      <w:r w:rsidRPr="004A39FB">
        <w:rPr>
          <w:rFonts w:ascii="Arial" w:hAnsi="Arial" w:cs="Arial"/>
          <w:b/>
          <w:sz w:val="28"/>
          <w:szCs w:val="28"/>
          <w:u w:val="single"/>
        </w:rPr>
        <w:tab/>
      </w:r>
      <w:r w:rsidRPr="004A39FB">
        <w:rPr>
          <w:rFonts w:ascii="Arial" w:hAnsi="Arial" w:cs="Arial"/>
          <w:b/>
          <w:sz w:val="28"/>
          <w:szCs w:val="28"/>
          <w:u w:val="single"/>
        </w:rPr>
        <w:tab/>
      </w:r>
      <w:r w:rsidRPr="004A39FB">
        <w:rPr>
          <w:rFonts w:ascii="Arial" w:hAnsi="Arial" w:cs="Arial"/>
          <w:b/>
          <w:sz w:val="28"/>
          <w:szCs w:val="28"/>
          <w:u w:val="single"/>
        </w:rPr>
        <w:tab/>
      </w:r>
      <w:r w:rsidRPr="004A39FB">
        <w:rPr>
          <w:rFonts w:ascii="Arial" w:hAnsi="Arial" w:cs="Arial"/>
          <w:b/>
          <w:sz w:val="28"/>
          <w:szCs w:val="28"/>
          <w:u w:val="single"/>
        </w:rPr>
        <w:tab/>
      </w:r>
      <w:r w:rsidRPr="004A39FB">
        <w:rPr>
          <w:rFonts w:ascii="Arial" w:hAnsi="Arial" w:cs="Arial"/>
          <w:b/>
          <w:sz w:val="28"/>
          <w:szCs w:val="28"/>
          <w:u w:val="single"/>
        </w:rPr>
        <w:tab/>
      </w:r>
      <w:r w:rsidRPr="004A39FB">
        <w:rPr>
          <w:rFonts w:ascii="Arial" w:hAnsi="Arial" w:cs="Arial"/>
          <w:b/>
          <w:sz w:val="28"/>
          <w:szCs w:val="28"/>
          <w:u w:val="single"/>
        </w:rPr>
        <w:tab/>
      </w:r>
      <w:r w:rsidRPr="004A39FB">
        <w:rPr>
          <w:rFonts w:ascii="Arial" w:hAnsi="Arial" w:cs="Arial"/>
          <w:b/>
          <w:sz w:val="28"/>
          <w:szCs w:val="28"/>
          <w:u w:val="single"/>
        </w:rPr>
        <w:tab/>
      </w:r>
      <w:r w:rsidRPr="004A39FB">
        <w:rPr>
          <w:rFonts w:ascii="Arial" w:hAnsi="Arial" w:cs="Arial"/>
          <w:b/>
          <w:sz w:val="28"/>
          <w:szCs w:val="28"/>
          <w:u w:val="single"/>
        </w:rPr>
        <w:tab/>
      </w:r>
    </w:p>
    <w:p w:rsidR="00DD5E23" w:rsidRDefault="00DD5E23" w:rsidP="00DD5E23">
      <w:pPr>
        <w:numPr>
          <w:ilvl w:val="0"/>
          <w:numId w:val="23"/>
        </w:numPr>
        <w:rPr>
          <w:rFonts w:ascii="Arial" w:hAnsi="Arial" w:cs="Arial"/>
          <w:sz w:val="28"/>
          <w:szCs w:val="28"/>
        </w:rPr>
      </w:pPr>
      <w:r>
        <w:rPr>
          <w:rFonts w:ascii="Arial" w:hAnsi="Arial" w:cs="Arial"/>
          <w:sz w:val="28"/>
          <w:szCs w:val="28"/>
        </w:rPr>
        <w:t>Certificates of attendance/competence on relevant SSAB Learning Events</w:t>
      </w:r>
    </w:p>
    <w:p w:rsidR="00606F05" w:rsidRDefault="00DD5E23" w:rsidP="00606F05">
      <w:pPr>
        <w:numPr>
          <w:ilvl w:val="0"/>
          <w:numId w:val="23"/>
        </w:numPr>
        <w:rPr>
          <w:rFonts w:ascii="Arial" w:hAnsi="Arial" w:cs="Arial"/>
          <w:b/>
          <w:u w:val="single"/>
        </w:rPr>
      </w:pPr>
      <w:r w:rsidRPr="00DD5E23">
        <w:rPr>
          <w:rFonts w:ascii="Arial" w:hAnsi="Arial" w:cs="Arial"/>
          <w:sz w:val="28"/>
          <w:szCs w:val="28"/>
        </w:rPr>
        <w:t xml:space="preserve">Record of oral observations, </w:t>
      </w:r>
      <w:r w:rsidR="0093022D">
        <w:rPr>
          <w:rFonts w:ascii="Arial" w:hAnsi="Arial" w:cs="Arial"/>
          <w:sz w:val="28"/>
          <w:szCs w:val="28"/>
        </w:rPr>
        <w:t>w</w:t>
      </w:r>
      <w:r w:rsidRPr="00DD5E23">
        <w:rPr>
          <w:rFonts w:ascii="Arial" w:hAnsi="Arial" w:cs="Arial"/>
          <w:sz w:val="28"/>
          <w:szCs w:val="28"/>
        </w:rPr>
        <w:t xml:space="preserve">ritten statements, </w:t>
      </w:r>
      <w:r w:rsidR="0093022D">
        <w:rPr>
          <w:rFonts w:ascii="Arial" w:hAnsi="Arial" w:cs="Arial"/>
          <w:sz w:val="28"/>
          <w:szCs w:val="28"/>
        </w:rPr>
        <w:t>c</w:t>
      </w:r>
      <w:r w:rsidRPr="00DD5E23">
        <w:rPr>
          <w:rFonts w:ascii="Arial" w:hAnsi="Arial" w:cs="Arial"/>
          <w:sz w:val="28"/>
          <w:szCs w:val="28"/>
        </w:rPr>
        <w:t xml:space="preserve">ase </w:t>
      </w:r>
      <w:r w:rsidR="0093022D">
        <w:rPr>
          <w:rFonts w:ascii="Arial" w:hAnsi="Arial" w:cs="Arial"/>
          <w:sz w:val="28"/>
          <w:szCs w:val="28"/>
        </w:rPr>
        <w:t>s</w:t>
      </w:r>
      <w:r w:rsidRPr="00DD5E23">
        <w:rPr>
          <w:rFonts w:ascii="Arial" w:hAnsi="Arial" w:cs="Arial"/>
          <w:sz w:val="28"/>
          <w:szCs w:val="28"/>
        </w:rPr>
        <w:t xml:space="preserve">tudies, </w:t>
      </w:r>
      <w:r w:rsidR="0093022D">
        <w:rPr>
          <w:rFonts w:ascii="Arial" w:hAnsi="Arial" w:cs="Arial"/>
          <w:sz w:val="28"/>
          <w:szCs w:val="28"/>
        </w:rPr>
        <w:t>o</w:t>
      </w:r>
      <w:r w:rsidRPr="00DD5E23">
        <w:rPr>
          <w:rFonts w:ascii="Arial" w:hAnsi="Arial" w:cs="Arial"/>
          <w:sz w:val="28"/>
          <w:szCs w:val="28"/>
        </w:rPr>
        <w:t xml:space="preserve">bservations, </w:t>
      </w:r>
      <w:r w:rsidR="0093022D">
        <w:rPr>
          <w:rFonts w:ascii="Arial" w:hAnsi="Arial" w:cs="Arial"/>
          <w:sz w:val="28"/>
          <w:szCs w:val="28"/>
        </w:rPr>
        <w:t>r</w:t>
      </w:r>
      <w:r w:rsidRPr="00DD5E23">
        <w:rPr>
          <w:rFonts w:ascii="Arial" w:hAnsi="Arial" w:cs="Arial"/>
          <w:sz w:val="28"/>
          <w:szCs w:val="28"/>
        </w:rPr>
        <w:t>eferences</w:t>
      </w:r>
    </w:p>
    <w:p w:rsidR="00606F05" w:rsidRDefault="00606F05" w:rsidP="00606F05">
      <w:pPr>
        <w:rPr>
          <w:rFonts w:ascii="Arial" w:hAnsi="Arial" w:cs="Arial"/>
          <w:b/>
          <w:u w:val="single"/>
        </w:rPr>
      </w:pPr>
    </w:p>
    <w:p w:rsidR="00292755" w:rsidRPr="00FC396F" w:rsidRDefault="00292755" w:rsidP="00606F05">
      <w:pPr>
        <w:rPr>
          <w:rFonts w:ascii="Arial" w:hAnsi="Arial" w:cs="Arial"/>
          <w:b/>
          <w:u w:val="single"/>
        </w:rPr>
      </w:pPr>
      <w:r w:rsidRPr="00FC396F">
        <w:rPr>
          <w:rFonts w:ascii="Arial" w:hAnsi="Arial" w:cs="Arial"/>
          <w:b/>
          <w:sz w:val="28"/>
          <w:szCs w:val="28"/>
          <w:u w:val="single"/>
        </w:rPr>
        <w:lastRenderedPageBreak/>
        <w:t xml:space="preserve">SSAB Learning Programme                                                                                       </w:t>
      </w:r>
      <w:r w:rsidRPr="00FC396F">
        <w:rPr>
          <w:rFonts w:ascii="Arial" w:hAnsi="Arial" w:cs="Arial"/>
          <w:b/>
          <w:u w:val="single"/>
        </w:rPr>
        <w:t xml:space="preserve">   </w:t>
      </w:r>
    </w:p>
    <w:p w:rsidR="00292755" w:rsidRDefault="00292755" w:rsidP="00292755">
      <w:pPr>
        <w:rPr>
          <w:rFonts w:ascii="Arial" w:hAnsi="Arial" w:cs="Arial"/>
          <w:sz w:val="28"/>
          <w:szCs w:val="28"/>
        </w:rPr>
      </w:pPr>
    </w:p>
    <w:tbl>
      <w:tblPr>
        <w:tblW w:w="1442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3544"/>
        <w:gridCol w:w="7938"/>
        <w:gridCol w:w="283"/>
      </w:tblGrid>
      <w:tr w:rsidR="00292755" w:rsidRPr="00790ABF" w:rsidTr="00FD0A49">
        <w:trPr>
          <w:tblHeader/>
        </w:trPr>
        <w:tc>
          <w:tcPr>
            <w:tcW w:w="14422" w:type="dxa"/>
            <w:gridSpan w:val="4"/>
            <w:shd w:val="clear" w:color="auto" w:fill="CCCCCC"/>
          </w:tcPr>
          <w:p w:rsidR="00292755" w:rsidRPr="00790ABF" w:rsidRDefault="00292755" w:rsidP="00FD0A49">
            <w:pPr>
              <w:tabs>
                <w:tab w:val="left" w:pos="520"/>
              </w:tabs>
              <w:jc w:val="center"/>
              <w:rPr>
                <w:rFonts w:ascii="Arial" w:hAnsi="Arial" w:cs="Arial"/>
                <w:b/>
                <w:bCs/>
                <w:sz w:val="28"/>
                <w:szCs w:val="28"/>
                <w:lang w:val="en"/>
              </w:rPr>
            </w:pPr>
            <w:r w:rsidRPr="00790ABF">
              <w:rPr>
                <w:rFonts w:ascii="Arial" w:hAnsi="Arial" w:cs="Arial"/>
                <w:b/>
                <w:bCs/>
                <w:sz w:val="28"/>
                <w:szCs w:val="28"/>
                <w:lang w:val="en"/>
              </w:rPr>
              <w:t xml:space="preserve">Safeguarding Learning </w:t>
            </w:r>
            <w:proofErr w:type="spellStart"/>
            <w:r w:rsidRPr="00790ABF">
              <w:rPr>
                <w:rFonts w:ascii="Arial" w:hAnsi="Arial" w:cs="Arial"/>
                <w:b/>
                <w:bCs/>
                <w:sz w:val="28"/>
                <w:szCs w:val="28"/>
                <w:lang w:val="en"/>
              </w:rPr>
              <w:t>Programme</w:t>
            </w:r>
            <w:proofErr w:type="spellEnd"/>
            <w:r w:rsidRPr="00790ABF">
              <w:rPr>
                <w:rFonts w:ascii="Arial" w:hAnsi="Arial" w:cs="Arial"/>
                <w:b/>
                <w:bCs/>
                <w:sz w:val="28"/>
                <w:szCs w:val="28"/>
                <w:lang w:val="en"/>
              </w:rPr>
              <w:t xml:space="preserve"> </w:t>
            </w:r>
            <w:r w:rsidR="00DD5E23">
              <w:rPr>
                <w:rFonts w:ascii="Arial" w:hAnsi="Arial" w:cs="Arial"/>
                <w:b/>
                <w:bCs/>
                <w:sz w:val="28"/>
                <w:szCs w:val="28"/>
                <w:lang w:val="en"/>
              </w:rPr>
              <w:t>–</w:t>
            </w:r>
            <w:r w:rsidRPr="00790ABF">
              <w:rPr>
                <w:rFonts w:ascii="Arial" w:hAnsi="Arial" w:cs="Arial"/>
                <w:b/>
                <w:bCs/>
                <w:sz w:val="28"/>
                <w:szCs w:val="28"/>
                <w:lang w:val="en"/>
              </w:rPr>
              <w:t xml:space="preserve"> eLearning</w:t>
            </w:r>
            <w:r w:rsidR="004F64FD">
              <w:rPr>
                <w:rFonts w:ascii="Arial" w:hAnsi="Arial" w:cs="Arial"/>
                <w:b/>
                <w:bCs/>
                <w:sz w:val="28"/>
                <w:szCs w:val="28"/>
                <w:lang w:val="en"/>
              </w:rPr>
              <w:t>/</w:t>
            </w:r>
            <w:r w:rsidR="00DD5E23">
              <w:rPr>
                <w:rFonts w:ascii="Arial" w:hAnsi="Arial" w:cs="Arial"/>
                <w:b/>
                <w:bCs/>
                <w:sz w:val="28"/>
                <w:szCs w:val="28"/>
                <w:lang w:val="en"/>
              </w:rPr>
              <w:t xml:space="preserve"> Face to Face</w:t>
            </w:r>
            <w:r w:rsidRPr="00790ABF">
              <w:rPr>
                <w:rFonts w:ascii="Arial" w:hAnsi="Arial" w:cs="Arial"/>
                <w:b/>
                <w:bCs/>
                <w:sz w:val="28"/>
                <w:szCs w:val="28"/>
                <w:lang w:val="en"/>
              </w:rPr>
              <w:t xml:space="preserve"> Opportunities</w:t>
            </w:r>
          </w:p>
        </w:tc>
      </w:tr>
      <w:tr w:rsidR="00292755" w:rsidRPr="00790ABF" w:rsidTr="007D64B7">
        <w:trPr>
          <w:trHeight w:val="430"/>
          <w:tblHeader/>
        </w:trPr>
        <w:tc>
          <w:tcPr>
            <w:tcW w:w="2657" w:type="dxa"/>
            <w:shd w:val="clear" w:color="auto" w:fill="CCCCCC"/>
          </w:tcPr>
          <w:p w:rsidR="00292755" w:rsidRPr="00790ABF" w:rsidRDefault="00292755" w:rsidP="00FD0A49">
            <w:pPr>
              <w:tabs>
                <w:tab w:val="left" w:pos="520"/>
              </w:tabs>
              <w:jc w:val="center"/>
              <w:rPr>
                <w:rFonts w:ascii="Arial" w:hAnsi="Arial" w:cs="Arial"/>
                <w:b/>
                <w:bCs/>
                <w:sz w:val="28"/>
                <w:szCs w:val="28"/>
                <w:lang w:val="en"/>
              </w:rPr>
            </w:pPr>
            <w:r w:rsidRPr="00790ABF">
              <w:rPr>
                <w:rFonts w:ascii="Arial" w:hAnsi="Arial" w:cs="Arial"/>
                <w:b/>
                <w:bCs/>
                <w:sz w:val="28"/>
                <w:szCs w:val="28"/>
                <w:lang w:val="en"/>
              </w:rPr>
              <w:t>Course Title</w:t>
            </w:r>
          </w:p>
        </w:tc>
        <w:tc>
          <w:tcPr>
            <w:tcW w:w="3544" w:type="dxa"/>
            <w:shd w:val="clear" w:color="auto" w:fill="CCCCCC"/>
          </w:tcPr>
          <w:p w:rsidR="00292755" w:rsidRPr="00790ABF" w:rsidRDefault="00292755" w:rsidP="00FD0A49">
            <w:pPr>
              <w:tabs>
                <w:tab w:val="left" w:pos="520"/>
              </w:tabs>
              <w:jc w:val="center"/>
              <w:rPr>
                <w:rFonts w:ascii="Arial" w:hAnsi="Arial" w:cs="Arial"/>
                <w:b/>
                <w:bCs/>
                <w:sz w:val="28"/>
                <w:szCs w:val="28"/>
                <w:lang w:val="en"/>
              </w:rPr>
            </w:pPr>
            <w:r w:rsidRPr="00790ABF">
              <w:rPr>
                <w:rFonts w:ascii="Arial" w:hAnsi="Arial" w:cs="Arial"/>
                <w:b/>
                <w:bCs/>
                <w:sz w:val="28"/>
                <w:szCs w:val="28"/>
                <w:lang w:val="en"/>
              </w:rPr>
              <w:t>Competency Level</w:t>
            </w:r>
          </w:p>
        </w:tc>
        <w:tc>
          <w:tcPr>
            <w:tcW w:w="7938" w:type="dxa"/>
            <w:shd w:val="clear" w:color="auto" w:fill="CCCCCC"/>
          </w:tcPr>
          <w:p w:rsidR="00292755" w:rsidRPr="00790ABF" w:rsidRDefault="00292755" w:rsidP="00FD0A49">
            <w:pPr>
              <w:tabs>
                <w:tab w:val="left" w:pos="520"/>
              </w:tabs>
              <w:jc w:val="center"/>
              <w:rPr>
                <w:rFonts w:ascii="Arial" w:hAnsi="Arial" w:cs="Arial"/>
                <w:b/>
                <w:bCs/>
                <w:sz w:val="28"/>
                <w:szCs w:val="28"/>
                <w:lang w:val="en"/>
              </w:rPr>
            </w:pPr>
            <w:r w:rsidRPr="00790ABF">
              <w:rPr>
                <w:rFonts w:ascii="Arial" w:hAnsi="Arial" w:cs="Arial"/>
                <w:b/>
                <w:bCs/>
                <w:sz w:val="28"/>
                <w:szCs w:val="28"/>
                <w:lang w:val="en"/>
              </w:rPr>
              <w:t>Aim</w:t>
            </w:r>
          </w:p>
        </w:tc>
        <w:tc>
          <w:tcPr>
            <w:tcW w:w="283" w:type="dxa"/>
            <w:shd w:val="clear" w:color="auto" w:fill="CCCCCC"/>
          </w:tcPr>
          <w:p w:rsidR="00292755" w:rsidRPr="00790ABF" w:rsidRDefault="00292755" w:rsidP="00FD0A49">
            <w:pPr>
              <w:tabs>
                <w:tab w:val="left" w:pos="520"/>
              </w:tabs>
              <w:jc w:val="center"/>
              <w:rPr>
                <w:rFonts w:ascii="Arial" w:hAnsi="Arial" w:cs="Arial"/>
                <w:b/>
                <w:bCs/>
                <w:sz w:val="28"/>
                <w:szCs w:val="28"/>
                <w:lang w:val="en"/>
              </w:rPr>
            </w:pPr>
          </w:p>
        </w:tc>
      </w:tr>
      <w:tr w:rsidR="00292755" w:rsidRPr="00F24A51" w:rsidTr="007D64B7">
        <w:tc>
          <w:tcPr>
            <w:tcW w:w="2657" w:type="dxa"/>
          </w:tcPr>
          <w:p w:rsidR="00292755" w:rsidRPr="00DD5E23" w:rsidRDefault="00DD5E23" w:rsidP="00DD5E23">
            <w:pPr>
              <w:pStyle w:val="ListParagraph"/>
              <w:tabs>
                <w:tab w:val="left" w:pos="520"/>
              </w:tabs>
              <w:ind w:left="0"/>
              <w:rPr>
                <w:rFonts w:ascii="Arial" w:hAnsi="Arial" w:cs="Arial"/>
                <w:b/>
              </w:rPr>
            </w:pPr>
            <w:r>
              <w:rPr>
                <w:rFonts w:ascii="Arial" w:hAnsi="Arial" w:cs="Arial"/>
                <w:b/>
              </w:rPr>
              <w:t>Awareness Raising in Safeguarding Adults</w:t>
            </w:r>
          </w:p>
        </w:tc>
        <w:tc>
          <w:tcPr>
            <w:tcW w:w="3544" w:type="dxa"/>
          </w:tcPr>
          <w:p w:rsidR="00DD5E23" w:rsidRDefault="00FD0A49" w:rsidP="00DD5E23">
            <w:pPr>
              <w:ind w:left="-127"/>
              <w:jc w:val="center"/>
              <w:rPr>
                <w:rFonts w:ascii="Arial" w:hAnsi="Arial" w:cs="Arial"/>
              </w:rPr>
            </w:pPr>
            <w:r>
              <w:rPr>
                <w:rFonts w:ascii="Arial" w:hAnsi="Arial" w:cs="Arial"/>
              </w:rPr>
              <w:t>Level 1 Competencies 1-6</w:t>
            </w:r>
          </w:p>
          <w:p w:rsidR="00292755" w:rsidRPr="00DD5E23" w:rsidRDefault="00DD5E23" w:rsidP="00DD5E23">
            <w:pPr>
              <w:ind w:left="-127"/>
              <w:jc w:val="center"/>
              <w:rPr>
                <w:rFonts w:ascii="Arial" w:hAnsi="Arial" w:cs="Arial"/>
              </w:rPr>
            </w:pPr>
            <w:r>
              <w:rPr>
                <w:rFonts w:ascii="Arial" w:hAnsi="Arial" w:cs="Arial"/>
              </w:rPr>
              <w:t xml:space="preserve"> </w:t>
            </w:r>
            <w:r w:rsidR="00292755" w:rsidRPr="00385DA0">
              <w:rPr>
                <w:rFonts w:ascii="Arial" w:hAnsi="Arial" w:cs="Arial"/>
              </w:rPr>
              <w:t>Level</w:t>
            </w:r>
            <w:r w:rsidR="00292755">
              <w:rPr>
                <w:rFonts w:ascii="Arial" w:hAnsi="Arial" w:cs="Arial"/>
              </w:rPr>
              <w:t xml:space="preserve"> </w:t>
            </w:r>
            <w:r w:rsidR="00292755" w:rsidRPr="00385DA0">
              <w:rPr>
                <w:rFonts w:ascii="Arial" w:hAnsi="Arial" w:cs="Arial"/>
              </w:rPr>
              <w:t xml:space="preserve">2 Competencies </w:t>
            </w:r>
            <w:r w:rsidR="00FD0A49">
              <w:rPr>
                <w:rFonts w:ascii="Arial" w:hAnsi="Arial" w:cs="Arial"/>
              </w:rPr>
              <w:t>7</w:t>
            </w:r>
            <w:r w:rsidR="00292755" w:rsidRPr="00385DA0">
              <w:rPr>
                <w:rFonts w:ascii="Arial" w:hAnsi="Arial" w:cs="Arial"/>
              </w:rPr>
              <w:t>-13</w:t>
            </w:r>
          </w:p>
        </w:tc>
        <w:tc>
          <w:tcPr>
            <w:tcW w:w="7938" w:type="dxa"/>
          </w:tcPr>
          <w:p w:rsidR="00292755" w:rsidRPr="00F24A51" w:rsidRDefault="00DD5E23" w:rsidP="00FD0A49">
            <w:pPr>
              <w:tabs>
                <w:tab w:val="left" w:pos="520"/>
              </w:tabs>
              <w:rPr>
                <w:rFonts w:ascii="Arial" w:hAnsi="Arial" w:cs="Arial"/>
                <w:b/>
                <w:bCs/>
                <w:lang w:val="en"/>
              </w:rPr>
            </w:pPr>
            <w:r>
              <w:rPr>
                <w:rFonts w:ascii="Arial" w:hAnsi="Arial" w:cs="Arial"/>
              </w:rPr>
              <w:t xml:space="preserve">This </w:t>
            </w:r>
            <w:r w:rsidRPr="00606F05">
              <w:rPr>
                <w:rFonts w:ascii="Arial" w:hAnsi="Arial" w:cs="Arial"/>
                <w:b/>
                <w:i/>
              </w:rPr>
              <w:t>eLearning module or face to face</w:t>
            </w:r>
            <w:r>
              <w:rPr>
                <w:rFonts w:ascii="Arial" w:hAnsi="Arial" w:cs="Arial"/>
              </w:rPr>
              <w:t xml:space="preserve"> session i</w:t>
            </w:r>
            <w:r w:rsidR="00292755" w:rsidRPr="00F24A51">
              <w:rPr>
                <w:rFonts w:ascii="Arial" w:hAnsi="Arial" w:cs="Arial"/>
              </w:rPr>
              <w:t>s designed for you to understand the background to protection of adults</w:t>
            </w:r>
            <w:r>
              <w:rPr>
                <w:rFonts w:ascii="Arial" w:hAnsi="Arial" w:cs="Arial"/>
              </w:rPr>
              <w:t xml:space="preserve"> with care and support needs</w:t>
            </w:r>
            <w:r w:rsidR="00292755" w:rsidRPr="00F24A51">
              <w:rPr>
                <w:rFonts w:ascii="Arial" w:hAnsi="Arial" w:cs="Arial"/>
              </w:rPr>
              <w:t xml:space="preserve">, </w:t>
            </w:r>
            <w:r>
              <w:rPr>
                <w:rFonts w:ascii="Arial" w:hAnsi="Arial" w:cs="Arial"/>
              </w:rPr>
              <w:t xml:space="preserve">to </w:t>
            </w:r>
            <w:r w:rsidR="00292755" w:rsidRPr="00F24A51">
              <w:rPr>
                <w:rFonts w:ascii="Arial" w:hAnsi="Arial" w:cs="Arial"/>
              </w:rPr>
              <w:t>define adult abuse, recognise signs and symptoms and know what action to take.</w:t>
            </w:r>
          </w:p>
        </w:tc>
        <w:tc>
          <w:tcPr>
            <w:tcW w:w="283" w:type="dxa"/>
          </w:tcPr>
          <w:p w:rsidR="00FD0A49" w:rsidRPr="00F24A51" w:rsidRDefault="00FD0A49" w:rsidP="00FD0A49">
            <w:pPr>
              <w:tabs>
                <w:tab w:val="left" w:pos="520"/>
              </w:tabs>
              <w:rPr>
                <w:rFonts w:ascii="Arial" w:hAnsi="Arial" w:cs="Arial"/>
                <w:b/>
                <w:color w:val="FF0000"/>
                <w:sz w:val="23"/>
                <w:szCs w:val="23"/>
              </w:rPr>
            </w:pPr>
          </w:p>
        </w:tc>
      </w:tr>
      <w:tr w:rsidR="00292755" w:rsidRPr="00790ABF" w:rsidTr="00DD5E23">
        <w:trPr>
          <w:trHeight w:val="407"/>
          <w:tblHeader/>
        </w:trPr>
        <w:tc>
          <w:tcPr>
            <w:tcW w:w="14422" w:type="dxa"/>
            <w:gridSpan w:val="4"/>
            <w:shd w:val="clear" w:color="auto" w:fill="CCCCCC"/>
          </w:tcPr>
          <w:p w:rsidR="00292755" w:rsidRPr="00790ABF" w:rsidRDefault="00DD5E23" w:rsidP="00FD0A49">
            <w:pPr>
              <w:tabs>
                <w:tab w:val="left" w:pos="520"/>
              </w:tabs>
              <w:jc w:val="center"/>
              <w:rPr>
                <w:rFonts w:ascii="Arial" w:hAnsi="Arial" w:cs="Arial"/>
                <w:b/>
                <w:bCs/>
                <w:sz w:val="28"/>
                <w:szCs w:val="28"/>
                <w:lang w:val="en"/>
              </w:rPr>
            </w:pPr>
            <w:r>
              <w:rPr>
                <w:rFonts w:ascii="Arial" w:hAnsi="Arial" w:cs="Arial"/>
                <w:b/>
                <w:bCs/>
                <w:sz w:val="28"/>
                <w:szCs w:val="28"/>
                <w:lang w:val="en"/>
              </w:rPr>
              <w:t xml:space="preserve">Safeguarding Learning </w:t>
            </w:r>
            <w:proofErr w:type="spellStart"/>
            <w:r>
              <w:rPr>
                <w:rFonts w:ascii="Arial" w:hAnsi="Arial" w:cs="Arial"/>
                <w:b/>
                <w:bCs/>
                <w:sz w:val="28"/>
                <w:szCs w:val="28"/>
                <w:lang w:val="en"/>
              </w:rPr>
              <w:t>Programme</w:t>
            </w:r>
            <w:proofErr w:type="spellEnd"/>
            <w:r>
              <w:rPr>
                <w:rFonts w:ascii="Arial" w:hAnsi="Arial" w:cs="Arial"/>
                <w:b/>
                <w:bCs/>
                <w:sz w:val="28"/>
                <w:szCs w:val="28"/>
                <w:lang w:val="en"/>
              </w:rPr>
              <w:t xml:space="preserve"> – Face to Face Opportunities</w:t>
            </w:r>
          </w:p>
        </w:tc>
      </w:tr>
      <w:tr w:rsidR="00292755" w:rsidRPr="00790ABF" w:rsidTr="007D64B7">
        <w:trPr>
          <w:trHeight w:val="439"/>
          <w:tblHeader/>
        </w:trPr>
        <w:tc>
          <w:tcPr>
            <w:tcW w:w="2657" w:type="dxa"/>
            <w:shd w:val="clear" w:color="auto" w:fill="CCCCCC"/>
          </w:tcPr>
          <w:p w:rsidR="00292755" w:rsidRPr="00790ABF" w:rsidRDefault="00292755" w:rsidP="00FD0A49">
            <w:pPr>
              <w:tabs>
                <w:tab w:val="left" w:pos="520"/>
              </w:tabs>
              <w:jc w:val="center"/>
              <w:rPr>
                <w:rFonts w:ascii="Arial" w:hAnsi="Arial" w:cs="Arial"/>
                <w:b/>
                <w:bCs/>
                <w:sz w:val="28"/>
                <w:szCs w:val="28"/>
                <w:lang w:val="en"/>
              </w:rPr>
            </w:pPr>
            <w:r w:rsidRPr="00790ABF">
              <w:rPr>
                <w:rFonts w:ascii="Arial" w:hAnsi="Arial" w:cs="Arial"/>
                <w:b/>
                <w:bCs/>
                <w:sz w:val="28"/>
                <w:szCs w:val="28"/>
                <w:lang w:val="en"/>
              </w:rPr>
              <w:t>Course Title</w:t>
            </w:r>
          </w:p>
        </w:tc>
        <w:tc>
          <w:tcPr>
            <w:tcW w:w="3544" w:type="dxa"/>
            <w:tcBorders>
              <w:bottom w:val="single" w:sz="4" w:space="0" w:color="auto"/>
            </w:tcBorders>
            <w:shd w:val="clear" w:color="auto" w:fill="CCCCCC"/>
          </w:tcPr>
          <w:p w:rsidR="00292755" w:rsidRPr="00790ABF" w:rsidRDefault="00292755" w:rsidP="00FD0A49">
            <w:pPr>
              <w:tabs>
                <w:tab w:val="left" w:pos="520"/>
              </w:tabs>
              <w:jc w:val="center"/>
              <w:rPr>
                <w:rFonts w:ascii="Arial" w:hAnsi="Arial" w:cs="Arial"/>
                <w:b/>
                <w:bCs/>
                <w:sz w:val="28"/>
                <w:szCs w:val="28"/>
                <w:lang w:val="en"/>
              </w:rPr>
            </w:pPr>
            <w:r w:rsidRPr="00790ABF">
              <w:rPr>
                <w:rFonts w:ascii="Arial" w:hAnsi="Arial" w:cs="Arial"/>
                <w:b/>
                <w:bCs/>
                <w:sz w:val="28"/>
                <w:szCs w:val="28"/>
                <w:lang w:val="en"/>
              </w:rPr>
              <w:t>Competency Level</w:t>
            </w:r>
          </w:p>
        </w:tc>
        <w:tc>
          <w:tcPr>
            <w:tcW w:w="7938" w:type="dxa"/>
            <w:shd w:val="clear" w:color="auto" w:fill="CCCCCC"/>
          </w:tcPr>
          <w:p w:rsidR="00292755" w:rsidRPr="00790ABF" w:rsidRDefault="00292755" w:rsidP="00FD0A49">
            <w:pPr>
              <w:tabs>
                <w:tab w:val="left" w:pos="520"/>
              </w:tabs>
              <w:jc w:val="center"/>
              <w:rPr>
                <w:rFonts w:ascii="Arial" w:hAnsi="Arial" w:cs="Arial"/>
                <w:b/>
                <w:bCs/>
                <w:sz w:val="28"/>
                <w:szCs w:val="28"/>
                <w:lang w:val="en"/>
              </w:rPr>
            </w:pPr>
            <w:r w:rsidRPr="00790ABF">
              <w:rPr>
                <w:rFonts w:ascii="Arial" w:hAnsi="Arial" w:cs="Arial"/>
                <w:b/>
                <w:bCs/>
                <w:sz w:val="28"/>
                <w:szCs w:val="28"/>
                <w:lang w:val="en"/>
              </w:rPr>
              <w:t>Aim</w:t>
            </w:r>
          </w:p>
        </w:tc>
        <w:tc>
          <w:tcPr>
            <w:tcW w:w="283" w:type="dxa"/>
            <w:shd w:val="clear" w:color="auto" w:fill="CCCCCC"/>
          </w:tcPr>
          <w:p w:rsidR="00292755" w:rsidRPr="00790ABF" w:rsidRDefault="00292755" w:rsidP="00FD0A49">
            <w:pPr>
              <w:tabs>
                <w:tab w:val="left" w:pos="520"/>
              </w:tabs>
              <w:jc w:val="center"/>
              <w:rPr>
                <w:rFonts w:ascii="Arial" w:hAnsi="Arial" w:cs="Arial"/>
                <w:b/>
                <w:bCs/>
                <w:sz w:val="28"/>
                <w:szCs w:val="28"/>
                <w:lang w:val="en"/>
              </w:rPr>
            </w:pPr>
          </w:p>
        </w:tc>
      </w:tr>
      <w:tr w:rsidR="00292755" w:rsidRPr="006E2809" w:rsidTr="007D64B7">
        <w:tc>
          <w:tcPr>
            <w:tcW w:w="2657" w:type="dxa"/>
          </w:tcPr>
          <w:p w:rsidR="00292755" w:rsidRPr="00F24A51" w:rsidRDefault="00292755" w:rsidP="00FD0A49">
            <w:pPr>
              <w:tabs>
                <w:tab w:val="left" w:pos="520"/>
              </w:tabs>
              <w:rPr>
                <w:rFonts w:ascii="Arial" w:hAnsi="Arial" w:cs="Arial"/>
                <w:b/>
                <w:bCs/>
                <w:lang w:val="en"/>
              </w:rPr>
            </w:pPr>
            <w:r w:rsidRPr="00F24A51">
              <w:rPr>
                <w:rFonts w:ascii="Arial" w:hAnsi="Arial" w:cs="Arial"/>
                <w:b/>
              </w:rPr>
              <w:t>Safeguarding Training for Practitioners</w:t>
            </w:r>
          </w:p>
        </w:tc>
        <w:tc>
          <w:tcPr>
            <w:tcW w:w="3544" w:type="dxa"/>
            <w:shd w:val="clear" w:color="auto" w:fill="auto"/>
          </w:tcPr>
          <w:p w:rsidR="00292755" w:rsidRPr="00FC396F" w:rsidRDefault="00292755" w:rsidP="004F64FD">
            <w:pPr>
              <w:rPr>
                <w:rFonts w:ascii="Arial" w:hAnsi="Arial" w:cs="Arial"/>
              </w:rPr>
            </w:pPr>
            <w:r>
              <w:rPr>
                <w:rFonts w:ascii="Arial" w:hAnsi="Arial" w:cs="Arial"/>
              </w:rPr>
              <w:t xml:space="preserve">Level </w:t>
            </w:r>
            <w:r w:rsidR="004F64FD">
              <w:rPr>
                <w:rFonts w:ascii="Arial" w:hAnsi="Arial" w:cs="Arial"/>
              </w:rPr>
              <w:t>2</w:t>
            </w:r>
            <w:r w:rsidR="007D64B7">
              <w:rPr>
                <w:rFonts w:ascii="Arial" w:hAnsi="Arial" w:cs="Arial"/>
              </w:rPr>
              <w:t xml:space="preserve"> </w:t>
            </w:r>
            <w:r w:rsidR="004F64FD">
              <w:rPr>
                <w:rFonts w:ascii="Arial" w:hAnsi="Arial" w:cs="Arial"/>
              </w:rPr>
              <w:t>Competencies</w:t>
            </w:r>
            <w:r w:rsidR="00DD5E23">
              <w:rPr>
                <w:rFonts w:ascii="Arial" w:hAnsi="Arial" w:cs="Arial"/>
              </w:rPr>
              <w:t>7-</w:t>
            </w:r>
            <w:r w:rsidRPr="00FC396F">
              <w:rPr>
                <w:rFonts w:ascii="Arial" w:hAnsi="Arial" w:cs="Arial"/>
              </w:rPr>
              <w:t>13</w:t>
            </w:r>
          </w:p>
          <w:p w:rsidR="00292755" w:rsidRPr="00DD5E23" w:rsidRDefault="00292755" w:rsidP="007D64B7">
            <w:pPr>
              <w:rPr>
                <w:rFonts w:ascii="Arial" w:hAnsi="Arial" w:cs="Arial"/>
              </w:rPr>
            </w:pPr>
            <w:r w:rsidRPr="00FC396F">
              <w:rPr>
                <w:rFonts w:ascii="Arial" w:hAnsi="Arial" w:cs="Arial"/>
              </w:rPr>
              <w:t>Level 3</w:t>
            </w:r>
            <w:r w:rsidR="007D64B7">
              <w:rPr>
                <w:rFonts w:ascii="Arial" w:hAnsi="Arial" w:cs="Arial"/>
              </w:rPr>
              <w:t xml:space="preserve"> </w:t>
            </w:r>
            <w:r w:rsidRPr="00FC396F">
              <w:rPr>
                <w:rFonts w:ascii="Arial" w:hAnsi="Arial" w:cs="Arial"/>
              </w:rPr>
              <w:t>Competencies</w:t>
            </w:r>
            <w:r w:rsidR="004F64FD">
              <w:rPr>
                <w:rFonts w:ascii="Arial" w:hAnsi="Arial" w:cs="Arial"/>
              </w:rPr>
              <w:t xml:space="preserve"> </w:t>
            </w:r>
            <w:r w:rsidR="007D64B7">
              <w:rPr>
                <w:rFonts w:ascii="Arial" w:hAnsi="Arial" w:cs="Arial"/>
              </w:rPr>
              <w:t>1</w:t>
            </w:r>
            <w:r w:rsidR="00DD5E23">
              <w:rPr>
                <w:rFonts w:ascii="Arial" w:hAnsi="Arial" w:cs="Arial"/>
              </w:rPr>
              <w:t>4 – 18</w:t>
            </w:r>
          </w:p>
        </w:tc>
        <w:tc>
          <w:tcPr>
            <w:tcW w:w="7938" w:type="dxa"/>
          </w:tcPr>
          <w:p w:rsidR="00292755" w:rsidRPr="00DD5E23" w:rsidRDefault="00292755" w:rsidP="00DD5E23">
            <w:pPr>
              <w:rPr>
                <w:rFonts w:ascii="Arial" w:hAnsi="Arial" w:cs="Arial"/>
              </w:rPr>
            </w:pPr>
            <w:r w:rsidRPr="00FC396F">
              <w:rPr>
                <w:rFonts w:ascii="Arial" w:hAnsi="Arial" w:cs="Arial"/>
              </w:rPr>
              <w:t>This course is designed to enhance the skills of Health and Social Care Practitioners who are involved in taking practical measures to safe</w:t>
            </w:r>
            <w:r w:rsidR="00DD5E23">
              <w:rPr>
                <w:rFonts w:ascii="Arial" w:hAnsi="Arial" w:cs="Arial"/>
              </w:rPr>
              <w:t xml:space="preserve">guard </w:t>
            </w:r>
            <w:r w:rsidRPr="00FC396F">
              <w:rPr>
                <w:rFonts w:ascii="Arial" w:hAnsi="Arial" w:cs="Arial"/>
              </w:rPr>
              <w:t xml:space="preserve"> adults from abuse and neglect. </w:t>
            </w:r>
          </w:p>
        </w:tc>
        <w:tc>
          <w:tcPr>
            <w:tcW w:w="283" w:type="dxa"/>
            <w:vMerge w:val="restart"/>
          </w:tcPr>
          <w:p w:rsidR="00292755" w:rsidRPr="006E2809" w:rsidRDefault="00292755" w:rsidP="00FD0A49">
            <w:pPr>
              <w:rPr>
                <w:rFonts w:ascii="Arial" w:hAnsi="Arial"/>
              </w:rPr>
            </w:pPr>
          </w:p>
        </w:tc>
      </w:tr>
      <w:tr w:rsidR="00292755" w:rsidRPr="006E2809" w:rsidTr="007D64B7">
        <w:tc>
          <w:tcPr>
            <w:tcW w:w="2657" w:type="dxa"/>
          </w:tcPr>
          <w:p w:rsidR="00292755" w:rsidRPr="00F24A51" w:rsidRDefault="00292755" w:rsidP="00FD0A49">
            <w:pPr>
              <w:tabs>
                <w:tab w:val="left" w:pos="520"/>
              </w:tabs>
              <w:rPr>
                <w:rFonts w:ascii="Arial" w:hAnsi="Arial" w:cs="Arial"/>
                <w:b/>
              </w:rPr>
            </w:pPr>
            <w:r w:rsidRPr="00F24A51">
              <w:rPr>
                <w:rFonts w:ascii="Arial" w:hAnsi="Arial" w:cs="Arial"/>
                <w:b/>
              </w:rPr>
              <w:t>Safeguarding Training for Managers</w:t>
            </w:r>
          </w:p>
        </w:tc>
        <w:tc>
          <w:tcPr>
            <w:tcW w:w="3544" w:type="dxa"/>
            <w:shd w:val="clear" w:color="auto" w:fill="auto"/>
          </w:tcPr>
          <w:p w:rsidR="00292755" w:rsidRPr="00FC396F" w:rsidRDefault="007D64B7" w:rsidP="007D64B7">
            <w:pPr>
              <w:rPr>
                <w:rFonts w:ascii="Arial" w:hAnsi="Arial" w:cs="Arial"/>
              </w:rPr>
            </w:pPr>
            <w:r>
              <w:rPr>
                <w:rFonts w:ascii="Arial" w:hAnsi="Arial" w:cs="Arial"/>
              </w:rPr>
              <w:t>Level 3 Competencies 14 –</w:t>
            </w:r>
            <w:r w:rsidR="00292755" w:rsidRPr="00FC396F">
              <w:rPr>
                <w:rFonts w:ascii="Arial" w:hAnsi="Arial" w:cs="Arial"/>
              </w:rPr>
              <w:t>18</w:t>
            </w:r>
          </w:p>
          <w:p w:rsidR="00292755" w:rsidRPr="00F24A51" w:rsidRDefault="00292755" w:rsidP="00FD0A49">
            <w:pPr>
              <w:jc w:val="center"/>
              <w:rPr>
                <w:rFonts w:ascii="Arial" w:hAnsi="Arial" w:cs="Arial"/>
              </w:rPr>
            </w:pPr>
          </w:p>
        </w:tc>
        <w:tc>
          <w:tcPr>
            <w:tcW w:w="7938" w:type="dxa"/>
          </w:tcPr>
          <w:p w:rsidR="00292755" w:rsidRPr="00FC396F" w:rsidRDefault="00292755" w:rsidP="00FD0A49">
            <w:pPr>
              <w:tabs>
                <w:tab w:val="left" w:pos="520"/>
              </w:tabs>
              <w:rPr>
                <w:rFonts w:ascii="Arial" w:hAnsi="Arial" w:cs="Arial"/>
                <w:color w:val="FF0000"/>
              </w:rPr>
            </w:pPr>
            <w:r w:rsidRPr="00FC396F">
              <w:rPr>
                <w:rFonts w:ascii="Arial" w:hAnsi="Arial" w:cs="Arial"/>
              </w:rPr>
              <w:t>The purpose of this programme is to provide operational managers with an opportunity to work together to address the challenges of ensuring effective safeguarding practice within their settings</w:t>
            </w:r>
          </w:p>
        </w:tc>
        <w:tc>
          <w:tcPr>
            <w:tcW w:w="283" w:type="dxa"/>
            <w:vMerge/>
          </w:tcPr>
          <w:p w:rsidR="00292755" w:rsidRPr="006E2809" w:rsidRDefault="00292755" w:rsidP="00FD0A49">
            <w:pPr>
              <w:tabs>
                <w:tab w:val="left" w:pos="1332"/>
              </w:tabs>
              <w:rPr>
                <w:rFonts w:ascii="Arial" w:hAnsi="Arial" w:cs="Arial"/>
                <w:b/>
              </w:rPr>
            </w:pPr>
          </w:p>
        </w:tc>
      </w:tr>
      <w:tr w:rsidR="00292755" w:rsidRPr="006E2809" w:rsidTr="007D64B7">
        <w:tc>
          <w:tcPr>
            <w:tcW w:w="2657" w:type="dxa"/>
          </w:tcPr>
          <w:p w:rsidR="00292755" w:rsidRPr="00F24A51" w:rsidRDefault="00292755" w:rsidP="00FD0A49">
            <w:pPr>
              <w:pStyle w:val="Title"/>
              <w:spacing w:before="0" w:after="0"/>
              <w:jc w:val="left"/>
              <w:rPr>
                <w:rFonts w:cs="Arial"/>
                <w:sz w:val="24"/>
              </w:rPr>
            </w:pPr>
            <w:r w:rsidRPr="00F24A51">
              <w:rPr>
                <w:rFonts w:cs="Arial"/>
                <w:sz w:val="24"/>
              </w:rPr>
              <w:t xml:space="preserve">Mental Capacity Act 2005, Deprivation of Liberty Safeguards; </w:t>
            </w:r>
          </w:p>
          <w:p w:rsidR="00292755" w:rsidRPr="00DD5E23" w:rsidRDefault="00292755" w:rsidP="00DD5E23">
            <w:pPr>
              <w:pStyle w:val="Title"/>
              <w:spacing w:before="0" w:after="0"/>
              <w:jc w:val="left"/>
              <w:rPr>
                <w:rFonts w:cs="Arial"/>
                <w:sz w:val="24"/>
              </w:rPr>
            </w:pPr>
            <w:r w:rsidRPr="00F24A51">
              <w:rPr>
                <w:rFonts w:cs="Arial"/>
                <w:sz w:val="24"/>
              </w:rPr>
              <w:t>Practice and P</w:t>
            </w:r>
            <w:r w:rsidR="00DD5E23">
              <w:rPr>
                <w:rFonts w:cs="Arial"/>
                <w:sz w:val="24"/>
              </w:rPr>
              <w:t>rocess for Managing Authorities</w:t>
            </w:r>
          </w:p>
        </w:tc>
        <w:tc>
          <w:tcPr>
            <w:tcW w:w="3544" w:type="dxa"/>
            <w:shd w:val="clear" w:color="auto" w:fill="auto"/>
          </w:tcPr>
          <w:p w:rsidR="00292755" w:rsidRPr="00F24A51" w:rsidRDefault="00292755" w:rsidP="00FD0A49">
            <w:pPr>
              <w:jc w:val="center"/>
              <w:rPr>
                <w:rFonts w:ascii="Arial" w:hAnsi="Arial" w:cs="Arial"/>
              </w:rPr>
            </w:pPr>
            <w:r>
              <w:rPr>
                <w:rFonts w:ascii="Arial" w:hAnsi="Arial" w:cs="Arial"/>
              </w:rPr>
              <w:t>Managing Authorities Only</w:t>
            </w:r>
          </w:p>
        </w:tc>
        <w:tc>
          <w:tcPr>
            <w:tcW w:w="7938" w:type="dxa"/>
          </w:tcPr>
          <w:p w:rsidR="00292755" w:rsidRPr="00FC396F" w:rsidRDefault="00292755" w:rsidP="00DD5E23">
            <w:pPr>
              <w:rPr>
                <w:rFonts w:ascii="Arial" w:hAnsi="Arial" w:cs="Arial"/>
                <w:color w:val="FF0000"/>
              </w:rPr>
            </w:pPr>
            <w:r w:rsidRPr="00FC396F">
              <w:rPr>
                <w:rFonts w:ascii="Arial" w:hAnsi="Arial" w:cs="Arial"/>
                <w:color w:val="221E1F"/>
              </w:rPr>
              <w:t xml:space="preserve">This programme is designed to cover the knowledge needed by those working in Managing </w:t>
            </w:r>
            <w:r w:rsidR="00DD5E23">
              <w:rPr>
                <w:rFonts w:ascii="Arial" w:hAnsi="Arial" w:cs="Arial"/>
                <w:color w:val="221E1F"/>
              </w:rPr>
              <w:t>Authorities.</w:t>
            </w:r>
          </w:p>
        </w:tc>
        <w:tc>
          <w:tcPr>
            <w:tcW w:w="283" w:type="dxa"/>
            <w:vMerge/>
          </w:tcPr>
          <w:p w:rsidR="00292755" w:rsidRPr="006E2809" w:rsidRDefault="00292755" w:rsidP="00FD0A49">
            <w:pPr>
              <w:tabs>
                <w:tab w:val="left" w:pos="1332"/>
              </w:tabs>
              <w:rPr>
                <w:rFonts w:ascii="Arial" w:hAnsi="Arial" w:cs="Arial"/>
                <w:color w:val="000000"/>
              </w:rPr>
            </w:pPr>
          </w:p>
        </w:tc>
      </w:tr>
      <w:tr w:rsidR="00292755" w:rsidRPr="00F24A51" w:rsidTr="007D64B7">
        <w:tc>
          <w:tcPr>
            <w:tcW w:w="2657" w:type="dxa"/>
          </w:tcPr>
          <w:p w:rsidR="00292755" w:rsidRPr="00F24A51" w:rsidRDefault="00292755" w:rsidP="00FD0A49">
            <w:pPr>
              <w:rPr>
                <w:rFonts w:ascii="Arial" w:hAnsi="Arial" w:cs="Arial"/>
                <w:b/>
                <w:bCs/>
                <w:lang w:val="en"/>
              </w:rPr>
            </w:pPr>
            <w:r w:rsidRPr="00F24A51">
              <w:rPr>
                <w:rFonts w:ascii="Arial" w:hAnsi="Arial" w:cs="Arial"/>
                <w:b/>
                <w:bCs/>
                <w:lang w:val="en"/>
              </w:rPr>
              <w:t>Best Practice Forums</w:t>
            </w:r>
          </w:p>
          <w:p w:rsidR="00292755" w:rsidRPr="001034FE" w:rsidRDefault="001034FE" w:rsidP="00FD0A49">
            <w:pPr>
              <w:tabs>
                <w:tab w:val="left" w:pos="520"/>
              </w:tabs>
              <w:rPr>
                <w:rFonts w:ascii="Arial" w:hAnsi="Arial" w:cs="Arial"/>
                <w:i/>
              </w:rPr>
            </w:pPr>
            <w:r w:rsidRPr="001034FE">
              <w:rPr>
                <w:rFonts w:ascii="Arial" w:hAnsi="Arial" w:cs="Arial"/>
                <w:i/>
              </w:rPr>
              <w:t>See website for details</w:t>
            </w:r>
          </w:p>
        </w:tc>
        <w:tc>
          <w:tcPr>
            <w:tcW w:w="3544" w:type="dxa"/>
            <w:shd w:val="clear" w:color="auto" w:fill="auto"/>
          </w:tcPr>
          <w:p w:rsidR="00292755" w:rsidRPr="00F24A51" w:rsidRDefault="004F64FD" w:rsidP="00FD0A49">
            <w:pPr>
              <w:jc w:val="center"/>
              <w:rPr>
                <w:rFonts w:ascii="Arial" w:hAnsi="Arial" w:cs="Arial"/>
              </w:rPr>
            </w:pPr>
            <w:r>
              <w:rPr>
                <w:rFonts w:ascii="Arial" w:hAnsi="Arial" w:cs="Arial"/>
              </w:rPr>
              <w:t>Level 1-4</w:t>
            </w:r>
          </w:p>
        </w:tc>
        <w:tc>
          <w:tcPr>
            <w:tcW w:w="7938" w:type="dxa"/>
          </w:tcPr>
          <w:p w:rsidR="00DD5E23" w:rsidRPr="00F24A51" w:rsidRDefault="004F64FD" w:rsidP="00FD0A49">
            <w:pPr>
              <w:tabs>
                <w:tab w:val="left" w:pos="520"/>
              </w:tabs>
              <w:rPr>
                <w:rFonts w:ascii="Arial" w:hAnsi="Arial" w:cs="Arial"/>
                <w:color w:val="FF0000"/>
              </w:rPr>
            </w:pPr>
            <w:r w:rsidRPr="004F64FD">
              <w:rPr>
                <w:rFonts w:ascii="Arial" w:hAnsi="Arial" w:cs="Arial"/>
              </w:rPr>
              <w:t>To disseminate relevant learning to all those involved in Safeguarding Adults and to share ideas, knowledge, skills and experience with different disciplines</w:t>
            </w:r>
          </w:p>
        </w:tc>
        <w:tc>
          <w:tcPr>
            <w:tcW w:w="283" w:type="dxa"/>
            <w:vMerge/>
          </w:tcPr>
          <w:p w:rsidR="00292755" w:rsidRPr="00F24A51" w:rsidRDefault="00292755" w:rsidP="00FD0A49">
            <w:pPr>
              <w:tabs>
                <w:tab w:val="left" w:pos="1332"/>
              </w:tabs>
              <w:rPr>
                <w:rFonts w:ascii="Arial" w:hAnsi="Arial" w:cs="Arial"/>
                <w:b/>
                <w:sz w:val="23"/>
                <w:szCs w:val="23"/>
              </w:rPr>
            </w:pPr>
          </w:p>
        </w:tc>
      </w:tr>
    </w:tbl>
    <w:p w:rsidR="00F66655" w:rsidRDefault="00F66655">
      <w:pPr>
        <w:rPr>
          <w:rFonts w:ascii="Arial" w:hAnsi="Arial" w:cs="Arial"/>
        </w:rPr>
      </w:pPr>
    </w:p>
    <w:p w:rsidR="00F66655" w:rsidRDefault="004F64FD">
      <w:pPr>
        <w:rPr>
          <w:rFonts w:ascii="Arial" w:hAnsi="Arial" w:cs="Arial"/>
        </w:rPr>
      </w:pPr>
      <w:r>
        <w:rPr>
          <w:rFonts w:ascii="Arial" w:hAnsi="Arial" w:cs="Arial"/>
        </w:rPr>
        <w:t xml:space="preserve">Please see SSAB website for learning opportunities  - </w:t>
      </w:r>
      <w:hyperlink r:id="rId11" w:history="1">
        <w:r w:rsidR="001034FE" w:rsidRPr="00F24C0B">
          <w:rPr>
            <w:rStyle w:val="Hyperlink"/>
            <w:rFonts w:ascii="Arial" w:hAnsi="Arial" w:cs="Arial"/>
          </w:rPr>
          <w:t>www.sandwell.sab.org.uk</w:t>
        </w:r>
      </w:hyperlink>
      <w:r w:rsidR="001034FE">
        <w:rPr>
          <w:rFonts w:ascii="Arial" w:hAnsi="Arial" w:cs="Arial"/>
        </w:rPr>
        <w:t xml:space="preserve"> or contact </w:t>
      </w:r>
      <w:hyperlink r:id="rId12" w:history="1">
        <w:r w:rsidR="001034FE" w:rsidRPr="00F24C0B">
          <w:rPr>
            <w:rStyle w:val="Hyperlink"/>
            <w:rFonts w:ascii="Arial" w:hAnsi="Arial" w:cs="Arial"/>
          </w:rPr>
          <w:t>susan_clark@sandwell.gov.uk</w:t>
        </w:r>
      </w:hyperlink>
    </w:p>
    <w:p w:rsidR="001034FE" w:rsidRDefault="001034FE">
      <w:pPr>
        <w:rPr>
          <w:rFonts w:ascii="Arial" w:hAnsi="Arial" w:cs="Arial"/>
        </w:rPr>
      </w:pPr>
    </w:p>
    <w:p w:rsidR="001A6C8B" w:rsidRPr="00A92BF0" w:rsidRDefault="001A6C8B">
      <w:pPr>
        <w:rPr>
          <w:rFonts w:ascii="Arial" w:hAnsi="Arial" w:cs="Arial"/>
        </w:rPr>
      </w:pPr>
    </w:p>
    <w:sectPr w:rsidR="001A6C8B" w:rsidRPr="00A92BF0" w:rsidSect="00A92BF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78A"/>
    <w:multiLevelType w:val="hybridMultilevel"/>
    <w:tmpl w:val="2E04C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52FC9"/>
    <w:multiLevelType w:val="hybridMultilevel"/>
    <w:tmpl w:val="E7AEB9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F1566"/>
    <w:multiLevelType w:val="hybridMultilevel"/>
    <w:tmpl w:val="DDFEE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70D05"/>
    <w:multiLevelType w:val="hybridMultilevel"/>
    <w:tmpl w:val="F7FAD6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60A1C"/>
    <w:multiLevelType w:val="hybridMultilevel"/>
    <w:tmpl w:val="1B32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1013B"/>
    <w:multiLevelType w:val="hybridMultilevel"/>
    <w:tmpl w:val="50C8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12EC7"/>
    <w:multiLevelType w:val="hybridMultilevel"/>
    <w:tmpl w:val="7A187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232E6"/>
    <w:multiLevelType w:val="hybridMultilevel"/>
    <w:tmpl w:val="DDA4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25C8A"/>
    <w:multiLevelType w:val="hybridMultilevel"/>
    <w:tmpl w:val="E1CA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F3E7D"/>
    <w:multiLevelType w:val="hybridMultilevel"/>
    <w:tmpl w:val="0D328D12"/>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10" w15:restartNumberingAfterBreak="0">
    <w:nsid w:val="28D2405C"/>
    <w:multiLevelType w:val="hybridMultilevel"/>
    <w:tmpl w:val="322C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46292"/>
    <w:multiLevelType w:val="hybridMultilevel"/>
    <w:tmpl w:val="AF2A54E0"/>
    <w:lvl w:ilvl="0" w:tplc="04090001">
      <w:start w:val="1"/>
      <w:numFmt w:val="bullet"/>
      <w:lvlText w:val=""/>
      <w:lvlJc w:val="left"/>
      <w:pPr>
        <w:tabs>
          <w:tab w:val="num" w:pos="490"/>
        </w:tabs>
        <w:ind w:left="490" w:hanging="360"/>
      </w:pPr>
      <w:rPr>
        <w:rFonts w:ascii="Symbol" w:hAnsi="Symbol" w:hint="default"/>
      </w:rPr>
    </w:lvl>
    <w:lvl w:ilvl="1" w:tplc="08090003" w:tentative="1">
      <w:start w:val="1"/>
      <w:numFmt w:val="bullet"/>
      <w:lvlText w:val="o"/>
      <w:lvlJc w:val="left"/>
      <w:pPr>
        <w:tabs>
          <w:tab w:val="num" w:pos="1210"/>
        </w:tabs>
        <w:ind w:left="1210" w:hanging="360"/>
      </w:pPr>
      <w:rPr>
        <w:rFonts w:ascii="Courier New" w:hAnsi="Courier New" w:cs="Courier New" w:hint="default"/>
      </w:rPr>
    </w:lvl>
    <w:lvl w:ilvl="2" w:tplc="08090005" w:tentative="1">
      <w:start w:val="1"/>
      <w:numFmt w:val="bullet"/>
      <w:lvlText w:val=""/>
      <w:lvlJc w:val="left"/>
      <w:pPr>
        <w:tabs>
          <w:tab w:val="num" w:pos="1930"/>
        </w:tabs>
        <w:ind w:left="1930" w:hanging="360"/>
      </w:pPr>
      <w:rPr>
        <w:rFonts w:ascii="Wingdings" w:hAnsi="Wingdings" w:hint="default"/>
      </w:rPr>
    </w:lvl>
    <w:lvl w:ilvl="3" w:tplc="08090001" w:tentative="1">
      <w:start w:val="1"/>
      <w:numFmt w:val="bullet"/>
      <w:lvlText w:val=""/>
      <w:lvlJc w:val="left"/>
      <w:pPr>
        <w:tabs>
          <w:tab w:val="num" w:pos="2650"/>
        </w:tabs>
        <w:ind w:left="2650" w:hanging="360"/>
      </w:pPr>
      <w:rPr>
        <w:rFonts w:ascii="Symbol" w:hAnsi="Symbol" w:hint="default"/>
      </w:rPr>
    </w:lvl>
    <w:lvl w:ilvl="4" w:tplc="08090003" w:tentative="1">
      <w:start w:val="1"/>
      <w:numFmt w:val="bullet"/>
      <w:lvlText w:val="o"/>
      <w:lvlJc w:val="left"/>
      <w:pPr>
        <w:tabs>
          <w:tab w:val="num" w:pos="3370"/>
        </w:tabs>
        <w:ind w:left="3370" w:hanging="360"/>
      </w:pPr>
      <w:rPr>
        <w:rFonts w:ascii="Courier New" w:hAnsi="Courier New" w:cs="Courier New" w:hint="default"/>
      </w:rPr>
    </w:lvl>
    <w:lvl w:ilvl="5" w:tplc="08090005" w:tentative="1">
      <w:start w:val="1"/>
      <w:numFmt w:val="bullet"/>
      <w:lvlText w:val=""/>
      <w:lvlJc w:val="left"/>
      <w:pPr>
        <w:tabs>
          <w:tab w:val="num" w:pos="4090"/>
        </w:tabs>
        <w:ind w:left="4090" w:hanging="360"/>
      </w:pPr>
      <w:rPr>
        <w:rFonts w:ascii="Wingdings" w:hAnsi="Wingdings" w:hint="default"/>
      </w:rPr>
    </w:lvl>
    <w:lvl w:ilvl="6" w:tplc="08090001" w:tentative="1">
      <w:start w:val="1"/>
      <w:numFmt w:val="bullet"/>
      <w:lvlText w:val=""/>
      <w:lvlJc w:val="left"/>
      <w:pPr>
        <w:tabs>
          <w:tab w:val="num" w:pos="4810"/>
        </w:tabs>
        <w:ind w:left="4810" w:hanging="360"/>
      </w:pPr>
      <w:rPr>
        <w:rFonts w:ascii="Symbol" w:hAnsi="Symbol" w:hint="default"/>
      </w:rPr>
    </w:lvl>
    <w:lvl w:ilvl="7" w:tplc="08090003" w:tentative="1">
      <w:start w:val="1"/>
      <w:numFmt w:val="bullet"/>
      <w:lvlText w:val="o"/>
      <w:lvlJc w:val="left"/>
      <w:pPr>
        <w:tabs>
          <w:tab w:val="num" w:pos="5530"/>
        </w:tabs>
        <w:ind w:left="5530" w:hanging="360"/>
      </w:pPr>
      <w:rPr>
        <w:rFonts w:ascii="Courier New" w:hAnsi="Courier New" w:cs="Courier New" w:hint="default"/>
      </w:rPr>
    </w:lvl>
    <w:lvl w:ilvl="8" w:tplc="08090005" w:tentative="1">
      <w:start w:val="1"/>
      <w:numFmt w:val="bullet"/>
      <w:lvlText w:val=""/>
      <w:lvlJc w:val="left"/>
      <w:pPr>
        <w:tabs>
          <w:tab w:val="num" w:pos="6250"/>
        </w:tabs>
        <w:ind w:left="6250" w:hanging="360"/>
      </w:pPr>
      <w:rPr>
        <w:rFonts w:ascii="Wingdings" w:hAnsi="Wingdings" w:hint="default"/>
      </w:rPr>
    </w:lvl>
  </w:abstractNum>
  <w:abstractNum w:abstractNumId="12" w15:restartNumberingAfterBreak="0">
    <w:nsid w:val="2F691CF9"/>
    <w:multiLevelType w:val="hybridMultilevel"/>
    <w:tmpl w:val="C8260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24707C"/>
    <w:multiLevelType w:val="hybridMultilevel"/>
    <w:tmpl w:val="D80E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709D2"/>
    <w:multiLevelType w:val="hybridMultilevel"/>
    <w:tmpl w:val="4920A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24007"/>
    <w:multiLevelType w:val="hybridMultilevel"/>
    <w:tmpl w:val="25D6EE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7855DB"/>
    <w:multiLevelType w:val="hybridMultilevel"/>
    <w:tmpl w:val="C1DCC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0E39B2"/>
    <w:multiLevelType w:val="hybridMultilevel"/>
    <w:tmpl w:val="9588E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4C779C"/>
    <w:multiLevelType w:val="hybridMultilevel"/>
    <w:tmpl w:val="DA7C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227CF3"/>
    <w:multiLevelType w:val="hybridMultilevel"/>
    <w:tmpl w:val="996E7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DD37BF"/>
    <w:multiLevelType w:val="hybridMultilevel"/>
    <w:tmpl w:val="D5AE0F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D834E5"/>
    <w:multiLevelType w:val="hybridMultilevel"/>
    <w:tmpl w:val="C3702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0D6BAD"/>
    <w:multiLevelType w:val="hybridMultilevel"/>
    <w:tmpl w:val="5114B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4"/>
  </w:num>
  <w:num w:numId="4">
    <w:abstractNumId w:val="19"/>
  </w:num>
  <w:num w:numId="5">
    <w:abstractNumId w:val="11"/>
  </w:num>
  <w:num w:numId="6">
    <w:abstractNumId w:val="0"/>
  </w:num>
  <w:num w:numId="7">
    <w:abstractNumId w:val="15"/>
  </w:num>
  <w:num w:numId="8">
    <w:abstractNumId w:val="1"/>
  </w:num>
  <w:num w:numId="9">
    <w:abstractNumId w:val="12"/>
  </w:num>
  <w:num w:numId="10">
    <w:abstractNumId w:val="20"/>
  </w:num>
  <w:num w:numId="11">
    <w:abstractNumId w:val="22"/>
  </w:num>
  <w:num w:numId="12">
    <w:abstractNumId w:val="16"/>
  </w:num>
  <w:num w:numId="13">
    <w:abstractNumId w:val="3"/>
  </w:num>
  <w:num w:numId="14">
    <w:abstractNumId w:val="5"/>
  </w:num>
  <w:num w:numId="15">
    <w:abstractNumId w:val="10"/>
  </w:num>
  <w:num w:numId="16">
    <w:abstractNumId w:val="13"/>
  </w:num>
  <w:num w:numId="17">
    <w:abstractNumId w:val="4"/>
  </w:num>
  <w:num w:numId="18">
    <w:abstractNumId w:val="7"/>
  </w:num>
  <w:num w:numId="19">
    <w:abstractNumId w:val="18"/>
  </w:num>
  <w:num w:numId="20">
    <w:abstractNumId w:val="2"/>
  </w:num>
  <w:num w:numId="21">
    <w:abstractNumId w:val="6"/>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F0"/>
    <w:rsid w:val="000F2CD8"/>
    <w:rsid w:val="001034FE"/>
    <w:rsid w:val="001535EB"/>
    <w:rsid w:val="001A6C8B"/>
    <w:rsid w:val="00292755"/>
    <w:rsid w:val="003158BF"/>
    <w:rsid w:val="003433EC"/>
    <w:rsid w:val="00375487"/>
    <w:rsid w:val="004F64FD"/>
    <w:rsid w:val="005637EC"/>
    <w:rsid w:val="00602D40"/>
    <w:rsid w:val="00606F05"/>
    <w:rsid w:val="006A6207"/>
    <w:rsid w:val="006D050C"/>
    <w:rsid w:val="007D64B7"/>
    <w:rsid w:val="008A1C0D"/>
    <w:rsid w:val="008C2D18"/>
    <w:rsid w:val="0093022D"/>
    <w:rsid w:val="00A30590"/>
    <w:rsid w:val="00A773B7"/>
    <w:rsid w:val="00A92BF0"/>
    <w:rsid w:val="00B67999"/>
    <w:rsid w:val="00BE2D53"/>
    <w:rsid w:val="00CF12CA"/>
    <w:rsid w:val="00D753CE"/>
    <w:rsid w:val="00D90FCA"/>
    <w:rsid w:val="00DD5E23"/>
    <w:rsid w:val="00E62180"/>
    <w:rsid w:val="00F25ACB"/>
    <w:rsid w:val="00F66655"/>
    <w:rsid w:val="00F67C2C"/>
    <w:rsid w:val="00FD0A49"/>
    <w:rsid w:val="00FF1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9DAA5-ABEE-4BB5-8513-D16D237F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BF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9">
    <w:name w:val="CM9"/>
    <w:basedOn w:val="Normal"/>
    <w:next w:val="Normal"/>
    <w:rsid w:val="00A92BF0"/>
    <w:pPr>
      <w:autoSpaceDE w:val="0"/>
      <w:autoSpaceDN w:val="0"/>
      <w:adjustRightInd w:val="0"/>
    </w:pPr>
    <w:rPr>
      <w:rFonts w:ascii="Arial" w:hAnsi="Arial"/>
    </w:rPr>
  </w:style>
  <w:style w:type="paragraph" w:customStyle="1" w:styleId="msolistparagraph0">
    <w:name w:val="msolistparagraph"/>
    <w:basedOn w:val="Normal"/>
    <w:rsid w:val="00A92BF0"/>
    <w:pPr>
      <w:spacing w:after="200" w:line="276" w:lineRule="auto"/>
      <w:ind w:left="720"/>
    </w:pPr>
    <w:rPr>
      <w:rFonts w:ascii="Calibri" w:eastAsia="Calibri" w:hAnsi="Calibri"/>
      <w:sz w:val="22"/>
      <w:szCs w:val="22"/>
    </w:rPr>
  </w:style>
  <w:style w:type="paragraph" w:styleId="ListParagraph">
    <w:name w:val="List Paragraph"/>
    <w:basedOn w:val="Normal"/>
    <w:qFormat/>
    <w:rsid w:val="00A92BF0"/>
    <w:pPr>
      <w:ind w:left="720"/>
      <w:contextualSpacing/>
    </w:pPr>
  </w:style>
  <w:style w:type="table" w:styleId="TableGrid">
    <w:name w:val="Table Grid"/>
    <w:basedOn w:val="TableNormal"/>
    <w:uiPriority w:val="39"/>
    <w:rsid w:val="00A92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92755"/>
    <w:pPr>
      <w:spacing w:before="120" w:after="120"/>
      <w:jc w:val="center"/>
    </w:pPr>
    <w:rPr>
      <w:rFonts w:ascii="Arial" w:hAnsi="Arial"/>
      <w:b/>
      <w:sz w:val="40"/>
    </w:rPr>
  </w:style>
  <w:style w:type="character" w:customStyle="1" w:styleId="TitleChar">
    <w:name w:val="Title Char"/>
    <w:basedOn w:val="DefaultParagraphFont"/>
    <w:link w:val="Title"/>
    <w:rsid w:val="00292755"/>
    <w:rPr>
      <w:rFonts w:ascii="Arial" w:eastAsia="Times New Roman" w:hAnsi="Arial" w:cs="Times New Roman"/>
      <w:b/>
      <w:sz w:val="40"/>
      <w:szCs w:val="24"/>
      <w:lang w:eastAsia="en-GB"/>
    </w:rPr>
  </w:style>
  <w:style w:type="character" w:styleId="Hyperlink">
    <w:name w:val="Hyperlink"/>
    <w:unhideWhenUsed/>
    <w:rsid w:val="00292755"/>
    <w:rPr>
      <w:color w:val="0000FF"/>
      <w:u w:val="single"/>
    </w:rPr>
  </w:style>
  <w:style w:type="paragraph" w:styleId="NormalWeb">
    <w:name w:val="Normal (Web)"/>
    <w:basedOn w:val="Normal"/>
    <w:rsid w:val="00292755"/>
    <w:pPr>
      <w:spacing w:before="100" w:beforeAutospacing="1" w:after="100" w:afterAutospacing="1"/>
    </w:pPr>
  </w:style>
  <w:style w:type="character" w:customStyle="1" w:styleId="syscol1">
    <w:name w:val="sys_col_1"/>
    <w:basedOn w:val="DefaultParagraphFont"/>
    <w:rsid w:val="00292755"/>
  </w:style>
  <w:style w:type="character" w:styleId="UnresolvedMention">
    <w:name w:val="Unresolved Mention"/>
    <w:basedOn w:val="DefaultParagraphFont"/>
    <w:uiPriority w:val="99"/>
    <w:semiHidden/>
    <w:unhideWhenUsed/>
    <w:rsid w:val="00FD0A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dwellsab.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susan_clark@sandwel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dwellsab.org.uk" TargetMode="External"/><Relationship Id="rId11" Type="http://schemas.openxmlformats.org/officeDocument/2006/relationships/hyperlink" Target="http://www.sandwell.sab.org.uk" TargetMode="External"/><Relationship Id="rId5" Type="http://schemas.openxmlformats.org/officeDocument/2006/relationships/image" Target="media/image1.jpeg"/><Relationship Id="rId10" Type="http://schemas.openxmlformats.org/officeDocument/2006/relationships/hyperlink" Target="http://www.sandwellsab.org.uk" TargetMode="External"/><Relationship Id="rId4" Type="http://schemas.openxmlformats.org/officeDocument/2006/relationships/webSettings" Target="webSettings.xml"/><Relationship Id="rId9" Type="http://schemas.openxmlformats.org/officeDocument/2006/relationships/hyperlink" Target="http://www.sandwellsab.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3680</Words>
  <Characters>20977</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Clark</dc:creator>
  <cp:keywords/>
  <dc:description/>
  <cp:lastModifiedBy>Charmaine Stephens</cp:lastModifiedBy>
  <cp:revision>2</cp:revision>
  <dcterms:created xsi:type="dcterms:W3CDTF">2018-01-15T15:30:00Z</dcterms:created>
  <dcterms:modified xsi:type="dcterms:W3CDTF">2018-01-15T15:30:00Z</dcterms:modified>
</cp:coreProperties>
</file>